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1D2A" w14:textId="6CBFD694" w:rsidR="009F46AF" w:rsidRPr="009F46AF" w:rsidRDefault="009F46AF" w:rsidP="00F146AB">
      <w:pPr>
        <w:pStyle w:val="Tytu"/>
        <w:spacing w:line="360" w:lineRule="auto"/>
        <w:ind w:left="30"/>
        <w:rPr>
          <w:rFonts w:ascii="Arial" w:hAnsi="Arial" w:cs="Arial"/>
          <w:b w:val="0"/>
          <w:i/>
          <w:iCs/>
          <w:sz w:val="22"/>
          <w:szCs w:val="22"/>
        </w:rPr>
      </w:pPr>
      <w:r>
        <w:rPr>
          <w:rFonts w:ascii="Arial" w:hAnsi="Arial" w:cs="Arial"/>
          <w:bCs w:val="0"/>
          <w:sz w:val="22"/>
          <w:szCs w:val="22"/>
        </w:rPr>
        <w:t xml:space="preserve">                                                            </w:t>
      </w:r>
      <w:r w:rsidRPr="009F46AF">
        <w:rPr>
          <w:rFonts w:ascii="Arial" w:hAnsi="Arial" w:cs="Arial"/>
          <w:b w:val="0"/>
          <w:i/>
          <w:iCs/>
          <w:sz w:val="22"/>
          <w:szCs w:val="22"/>
        </w:rPr>
        <w:t>Załącznik nr 2 do zapytania ofertowego</w:t>
      </w:r>
    </w:p>
    <w:p w14:paraId="0C182B9B" w14:textId="7AE302D8" w:rsidR="00F146AB" w:rsidRDefault="009F46AF" w:rsidP="00F146AB">
      <w:pPr>
        <w:pStyle w:val="Tytu"/>
        <w:spacing w:line="360" w:lineRule="auto"/>
        <w:ind w:left="30"/>
        <w:rPr>
          <w:rFonts w:ascii="Arial" w:hAnsi="Arial" w:cs="Arial"/>
          <w:sz w:val="22"/>
          <w:szCs w:val="22"/>
        </w:rPr>
      </w:pPr>
      <w:r>
        <w:rPr>
          <w:rFonts w:ascii="Arial" w:hAnsi="Arial" w:cs="Arial"/>
          <w:bCs w:val="0"/>
          <w:sz w:val="22"/>
          <w:szCs w:val="22"/>
        </w:rPr>
        <w:t xml:space="preserve"> WZÓR </w:t>
      </w:r>
      <w:r w:rsidR="00F146AB">
        <w:rPr>
          <w:rFonts w:ascii="Arial" w:hAnsi="Arial" w:cs="Arial"/>
          <w:bCs w:val="0"/>
          <w:sz w:val="22"/>
          <w:szCs w:val="22"/>
        </w:rPr>
        <w:t>UMOW</w:t>
      </w:r>
      <w:r>
        <w:rPr>
          <w:rFonts w:ascii="Arial" w:hAnsi="Arial" w:cs="Arial"/>
          <w:bCs w:val="0"/>
          <w:sz w:val="22"/>
          <w:szCs w:val="22"/>
        </w:rPr>
        <w:t xml:space="preserve">Y </w:t>
      </w:r>
      <w:r w:rsidR="00F146AB">
        <w:rPr>
          <w:rFonts w:ascii="Arial" w:hAnsi="Arial" w:cs="Arial"/>
          <w:bCs w:val="0"/>
          <w:sz w:val="22"/>
          <w:szCs w:val="22"/>
        </w:rPr>
        <w:t xml:space="preserve"> nr ……………..</w:t>
      </w:r>
    </w:p>
    <w:p w14:paraId="164D8272" w14:textId="77777777" w:rsidR="00F146AB" w:rsidRDefault="00F146AB" w:rsidP="00F146AB">
      <w:pPr>
        <w:pStyle w:val="Domynie"/>
        <w:spacing w:line="360" w:lineRule="auto"/>
        <w:rPr>
          <w:rFonts w:ascii="Arial" w:hAnsi="Arial" w:cs="Arial"/>
          <w:sz w:val="22"/>
          <w:szCs w:val="22"/>
        </w:rPr>
      </w:pPr>
    </w:p>
    <w:p w14:paraId="36921E8A" w14:textId="77777777" w:rsidR="00F146AB" w:rsidRDefault="00F146AB" w:rsidP="00F146AB">
      <w:pPr>
        <w:pStyle w:val="Domynie"/>
        <w:spacing w:line="360" w:lineRule="auto"/>
        <w:jc w:val="both"/>
        <w:rPr>
          <w:rFonts w:ascii="Arial" w:hAnsi="Arial" w:cs="Arial"/>
          <w:sz w:val="22"/>
          <w:szCs w:val="22"/>
        </w:rPr>
      </w:pPr>
      <w:r>
        <w:rPr>
          <w:rFonts w:ascii="Arial" w:hAnsi="Arial" w:cs="Arial"/>
          <w:sz w:val="22"/>
          <w:szCs w:val="22"/>
        </w:rPr>
        <w:t xml:space="preserve">W dniu </w:t>
      </w:r>
      <w:r>
        <w:rPr>
          <w:rFonts w:ascii="Arial" w:hAnsi="Arial" w:cs="Arial"/>
          <w:i/>
          <w:sz w:val="22"/>
          <w:szCs w:val="22"/>
        </w:rPr>
        <w:t>………….. roku</w:t>
      </w:r>
      <w:r>
        <w:rPr>
          <w:rFonts w:ascii="Arial" w:hAnsi="Arial" w:cs="Arial"/>
          <w:sz w:val="22"/>
          <w:szCs w:val="22"/>
        </w:rPr>
        <w:t xml:space="preserve"> w …………….. pomiędzy</w:t>
      </w:r>
    </w:p>
    <w:p w14:paraId="1EAA66C8" w14:textId="77777777" w:rsidR="00F146AB" w:rsidRDefault="00F146AB" w:rsidP="00F146AB">
      <w:pPr>
        <w:pStyle w:val="Domynie"/>
        <w:spacing w:line="360" w:lineRule="auto"/>
        <w:jc w:val="both"/>
        <w:rPr>
          <w:rFonts w:ascii="Arial" w:hAnsi="Arial" w:cs="Arial"/>
          <w:sz w:val="22"/>
          <w:szCs w:val="22"/>
        </w:rPr>
      </w:pPr>
      <w:r>
        <w:rPr>
          <w:rFonts w:ascii="Arial" w:hAnsi="Arial" w:cs="Arial"/>
          <w:sz w:val="22"/>
          <w:szCs w:val="22"/>
        </w:rPr>
        <w:t>…………………………………………………………………………………………………………, reprezentowanym przez …………………………………………………………… …………………………………………………………………………………………………</w:t>
      </w:r>
    </w:p>
    <w:p w14:paraId="0A35C78C" w14:textId="77777777" w:rsidR="00F146AB" w:rsidRDefault="00F146AB" w:rsidP="00F146AB">
      <w:pPr>
        <w:pStyle w:val="Domynie"/>
        <w:spacing w:line="360" w:lineRule="auto"/>
        <w:rPr>
          <w:rFonts w:ascii="Arial" w:hAnsi="Arial" w:cs="Arial"/>
          <w:sz w:val="22"/>
          <w:szCs w:val="22"/>
        </w:rPr>
      </w:pPr>
      <w:r>
        <w:rPr>
          <w:rFonts w:ascii="Arial" w:hAnsi="Arial" w:cs="Arial"/>
          <w:sz w:val="22"/>
          <w:szCs w:val="22"/>
        </w:rPr>
        <w:t xml:space="preserve">zwanym dalej „Zamawiającym”, </w:t>
      </w:r>
    </w:p>
    <w:p w14:paraId="4C3504E0" w14:textId="77777777" w:rsidR="00F146AB" w:rsidRDefault="00F146AB" w:rsidP="00F146AB">
      <w:pPr>
        <w:pStyle w:val="Domynie"/>
        <w:spacing w:line="360" w:lineRule="auto"/>
        <w:rPr>
          <w:rFonts w:ascii="Arial" w:hAnsi="Arial" w:cs="Arial"/>
          <w:sz w:val="22"/>
          <w:szCs w:val="22"/>
        </w:rPr>
      </w:pPr>
      <w:r>
        <w:rPr>
          <w:rFonts w:ascii="Arial" w:hAnsi="Arial" w:cs="Arial"/>
          <w:sz w:val="22"/>
          <w:szCs w:val="22"/>
        </w:rPr>
        <w:t>a</w:t>
      </w:r>
    </w:p>
    <w:p w14:paraId="2908D600" w14:textId="77777777" w:rsidR="00F146AB" w:rsidRDefault="00F146AB" w:rsidP="00F146AB">
      <w:pPr>
        <w:spacing w:line="360" w:lineRule="auto"/>
        <w:rPr>
          <w:rFonts w:ascii="Arial" w:hAnsi="Arial" w:cs="Arial"/>
          <w:sz w:val="22"/>
          <w:szCs w:val="22"/>
        </w:rPr>
      </w:pPr>
      <w:r>
        <w:rPr>
          <w:rFonts w:ascii="Arial" w:hAnsi="Arial" w:cs="Arial"/>
          <w:sz w:val="22"/>
          <w:szCs w:val="22"/>
        </w:rPr>
        <w:t xml:space="preserve">................................................................................................. </w:t>
      </w:r>
    </w:p>
    <w:p w14:paraId="5306828F" w14:textId="77777777" w:rsidR="00F146AB" w:rsidRDefault="00F146AB" w:rsidP="00F146AB">
      <w:pPr>
        <w:spacing w:line="360" w:lineRule="auto"/>
        <w:rPr>
          <w:rFonts w:ascii="Arial" w:hAnsi="Arial" w:cs="Arial"/>
          <w:sz w:val="22"/>
          <w:szCs w:val="22"/>
        </w:rPr>
      </w:pPr>
      <w:r>
        <w:rPr>
          <w:rFonts w:ascii="Arial" w:hAnsi="Arial" w:cs="Arial"/>
          <w:sz w:val="22"/>
          <w:szCs w:val="22"/>
        </w:rPr>
        <w:t xml:space="preserve">NIP ...................................., REGON ........................................ </w:t>
      </w:r>
    </w:p>
    <w:p w14:paraId="3BCB8982" w14:textId="77777777" w:rsidR="00F146AB" w:rsidRDefault="00F146AB" w:rsidP="00F146AB">
      <w:pPr>
        <w:spacing w:line="360" w:lineRule="auto"/>
        <w:rPr>
          <w:rFonts w:ascii="Arial" w:hAnsi="Arial" w:cs="Arial"/>
          <w:sz w:val="22"/>
          <w:szCs w:val="22"/>
          <w:lang w:eastAsia="ar-SA" w:bidi="ar-SA"/>
        </w:rPr>
      </w:pPr>
      <w:r>
        <w:rPr>
          <w:rFonts w:ascii="Arial" w:hAnsi="Arial" w:cs="Arial"/>
          <w:sz w:val="22"/>
          <w:szCs w:val="22"/>
        </w:rPr>
        <w:t xml:space="preserve">z siedzibą w ............................................................................... reprezentowanym przez: </w:t>
      </w:r>
    </w:p>
    <w:p w14:paraId="0A6706BD" w14:textId="77777777" w:rsidR="00F146AB" w:rsidRDefault="00F146AB" w:rsidP="00F146AB">
      <w:pPr>
        <w:pStyle w:val="Domynie"/>
        <w:tabs>
          <w:tab w:val="left" w:pos="567"/>
          <w:tab w:val="left" w:pos="3969"/>
          <w:tab w:val="left" w:pos="4962"/>
        </w:tabs>
        <w:spacing w:line="360" w:lineRule="auto"/>
        <w:rPr>
          <w:rFonts w:ascii="Arial" w:hAnsi="Arial" w:cs="Arial"/>
          <w:sz w:val="22"/>
          <w:szCs w:val="22"/>
        </w:rPr>
      </w:pPr>
      <w:r>
        <w:rPr>
          <w:rFonts w:ascii="Arial" w:hAnsi="Arial" w:cs="Arial"/>
          <w:sz w:val="22"/>
          <w:szCs w:val="22"/>
          <w:lang w:eastAsia="ar-SA" w:bidi="ar-SA"/>
        </w:rPr>
        <w:t>.................................................................................................</w:t>
      </w:r>
    </w:p>
    <w:p w14:paraId="2D7A3137" w14:textId="77777777" w:rsidR="00F146AB" w:rsidRDefault="00F146AB" w:rsidP="00F146AB">
      <w:pPr>
        <w:pStyle w:val="Domynie"/>
        <w:tabs>
          <w:tab w:val="left" w:pos="567"/>
          <w:tab w:val="left" w:pos="3969"/>
          <w:tab w:val="left" w:pos="4962"/>
        </w:tabs>
        <w:spacing w:line="360" w:lineRule="auto"/>
        <w:rPr>
          <w:rFonts w:ascii="Arial" w:hAnsi="Arial" w:cs="Arial"/>
          <w:color w:val="000000"/>
          <w:sz w:val="22"/>
          <w:szCs w:val="22"/>
        </w:rPr>
      </w:pPr>
      <w:r>
        <w:rPr>
          <w:rFonts w:ascii="Arial" w:hAnsi="Arial" w:cs="Arial"/>
          <w:sz w:val="22"/>
          <w:szCs w:val="22"/>
        </w:rPr>
        <w:t>zwanym dalej „Wykonawcą”</w:t>
      </w:r>
    </w:p>
    <w:p w14:paraId="43BED96E" w14:textId="67B48025" w:rsidR="00F146AB" w:rsidRDefault="00F146AB" w:rsidP="00F146AB">
      <w:pPr>
        <w:autoSpaceDE w:val="0"/>
        <w:spacing w:line="360" w:lineRule="auto"/>
        <w:jc w:val="both"/>
        <w:rPr>
          <w:rFonts w:ascii="Arial" w:hAnsi="Arial" w:cs="Arial"/>
          <w:sz w:val="22"/>
          <w:szCs w:val="22"/>
          <w:shd w:val="clear" w:color="auto" w:fill="FFFFFF"/>
        </w:rPr>
      </w:pPr>
      <w:r>
        <w:rPr>
          <w:rFonts w:ascii="Arial" w:hAnsi="Arial" w:cs="Arial"/>
          <w:color w:val="000000"/>
          <w:sz w:val="22"/>
          <w:szCs w:val="22"/>
        </w:rPr>
        <w:t>w rezultacie dokonania przez Zamawiającego wyboru oferty Wykonawcy w zamówieniu pn.</w:t>
      </w:r>
      <w:r>
        <w:rPr>
          <w:rFonts w:ascii="Arial" w:eastAsia="Calibri" w:hAnsi="Arial" w:cs="Arial"/>
          <w:color w:val="000000"/>
          <w:sz w:val="22"/>
          <w:szCs w:val="22"/>
          <w:lang w:eastAsia="ar-SA" w:bidi="ar-SA"/>
        </w:rPr>
        <w:t xml:space="preserve"> „</w:t>
      </w:r>
      <w:r w:rsidR="00FD7706">
        <w:rPr>
          <w:rFonts w:ascii="Arial" w:eastAsia="Calibri" w:hAnsi="Arial" w:cs="Arial"/>
          <w:color w:val="000000"/>
          <w:sz w:val="22"/>
          <w:szCs w:val="22"/>
          <w:lang w:eastAsia="ar-SA" w:bidi="ar-SA"/>
        </w:rPr>
        <w:t xml:space="preserve">Wymiana dźwigów towarowych </w:t>
      </w:r>
      <w:r>
        <w:rPr>
          <w:rFonts w:ascii="Arial" w:eastAsia="Calibri" w:hAnsi="Arial" w:cs="Arial"/>
          <w:color w:val="000000"/>
          <w:sz w:val="22"/>
          <w:szCs w:val="22"/>
          <w:lang w:eastAsia="ar-SA" w:bidi="ar-SA"/>
        </w:rPr>
        <w:t xml:space="preserve">  w budynku Przedszkola Samorządowego „Baśniowa Kraina” w Błaszkach”</w:t>
      </w:r>
      <w:r>
        <w:rPr>
          <w:rFonts w:ascii="Arial" w:hAnsi="Arial" w:cs="Arial"/>
          <w:color w:val="000000"/>
          <w:sz w:val="22"/>
          <w:szCs w:val="22"/>
        </w:rPr>
        <w:t xml:space="preserve">, </w:t>
      </w:r>
      <w:r>
        <w:rPr>
          <w:rFonts w:ascii="Arial" w:eastAsia="Times New Roman" w:hAnsi="Arial" w:cs="Arial"/>
          <w:color w:val="000000"/>
          <w:sz w:val="22"/>
          <w:szCs w:val="22"/>
        </w:rPr>
        <w:t xml:space="preserve"> </w:t>
      </w:r>
      <w:r>
        <w:rPr>
          <w:rFonts w:ascii="Arial" w:eastAsia="Andale Sans UI" w:hAnsi="Arial" w:cs="Arial"/>
          <w:color w:val="000000"/>
          <w:sz w:val="22"/>
          <w:szCs w:val="22"/>
          <w:lang w:eastAsia="en-US" w:bidi="en-US"/>
        </w:rPr>
        <w:t xml:space="preserve">udzielanego zgodnie z  Regulaminem, zamówień których wartość nie przekracza wyrażonej w złotych równowartość kwoty 130 000,00 zł netto w </w:t>
      </w:r>
      <w:r>
        <w:rPr>
          <w:rFonts w:ascii="Arial" w:eastAsia="Arial" w:hAnsi="Arial" w:cs="Arial"/>
          <w:color w:val="000000"/>
          <w:sz w:val="22"/>
          <w:szCs w:val="22"/>
          <w:lang w:eastAsia="en-US" w:bidi="en-US"/>
        </w:rPr>
        <w:t>Przedszkola Samorządowego „Baśniowa Kraina” w Błaszkach”</w:t>
      </w:r>
      <w:r>
        <w:rPr>
          <w:rFonts w:ascii="Arial" w:eastAsia="Andale Sans UI" w:hAnsi="Arial" w:cs="Arial"/>
          <w:color w:val="000000"/>
          <w:sz w:val="22"/>
          <w:szCs w:val="22"/>
          <w:lang w:eastAsia="en-US" w:bidi="en-US"/>
        </w:rPr>
        <w:t>,</w:t>
      </w:r>
      <w:r>
        <w:rPr>
          <w:rFonts w:ascii="Arial" w:hAnsi="Arial" w:cs="Arial"/>
          <w:color w:val="000000"/>
          <w:sz w:val="22"/>
          <w:szCs w:val="22"/>
        </w:rPr>
        <w:t xml:space="preserve"> została zawarta umowa  o następującej treści:</w:t>
      </w:r>
    </w:p>
    <w:p w14:paraId="0BA8319F" w14:textId="77777777" w:rsidR="00F146AB" w:rsidRDefault="00F146AB" w:rsidP="00F146AB">
      <w:pPr>
        <w:widowControl/>
        <w:suppressAutoHyphens w:val="0"/>
        <w:spacing w:line="360" w:lineRule="auto"/>
        <w:ind w:left="300" w:right="-1" w:hanging="330"/>
        <w:jc w:val="both"/>
        <w:rPr>
          <w:rFonts w:ascii="Arial" w:hAnsi="Arial" w:cs="Arial"/>
          <w:sz w:val="22"/>
          <w:szCs w:val="22"/>
          <w:shd w:val="clear" w:color="auto" w:fill="FFFFFF"/>
        </w:rPr>
      </w:pPr>
    </w:p>
    <w:p w14:paraId="4E846060" w14:textId="77777777" w:rsidR="00F146AB" w:rsidRDefault="00F146AB" w:rsidP="00F146AB">
      <w:pPr>
        <w:autoSpaceDE w:val="0"/>
        <w:spacing w:line="360" w:lineRule="auto"/>
        <w:jc w:val="center"/>
        <w:rPr>
          <w:rFonts w:ascii="Arial" w:hAnsi="Arial" w:cs="Arial"/>
          <w:sz w:val="22"/>
          <w:szCs w:val="22"/>
        </w:rPr>
      </w:pPr>
      <w:r>
        <w:rPr>
          <w:rFonts w:ascii="Arial" w:hAnsi="Arial" w:cs="Arial"/>
          <w:b/>
          <w:bCs/>
          <w:color w:val="000000"/>
          <w:sz w:val="22"/>
          <w:szCs w:val="22"/>
        </w:rPr>
        <w:t>§ 1</w:t>
      </w:r>
    </w:p>
    <w:p w14:paraId="2C90E86F" w14:textId="494D1813" w:rsidR="00FD7706" w:rsidRPr="009F46AF" w:rsidRDefault="00F146AB" w:rsidP="00F146AB">
      <w:pPr>
        <w:widowControl/>
        <w:numPr>
          <w:ilvl w:val="0"/>
          <w:numId w:val="1"/>
        </w:numPr>
        <w:shd w:val="clear" w:color="auto" w:fill="FFFFFF"/>
        <w:tabs>
          <w:tab w:val="left" w:pos="360"/>
          <w:tab w:val="left" w:pos="8280"/>
        </w:tabs>
        <w:spacing w:line="360" w:lineRule="auto"/>
        <w:ind w:left="285" w:hanging="285"/>
        <w:jc w:val="both"/>
        <w:rPr>
          <w:rFonts w:ascii="Arial" w:hAnsi="Arial" w:cs="Arial"/>
          <w:b/>
          <w:sz w:val="22"/>
          <w:szCs w:val="22"/>
        </w:rPr>
      </w:pPr>
      <w:r w:rsidRPr="00FD7706">
        <w:rPr>
          <w:rFonts w:ascii="Arial" w:hAnsi="Arial" w:cs="Arial"/>
          <w:sz w:val="22"/>
          <w:szCs w:val="22"/>
        </w:rPr>
        <w:t>Zamawiający zleca a Wykonawca przyjmuje do wykonani</w:t>
      </w:r>
      <w:r w:rsidR="009F46AF">
        <w:rPr>
          <w:rFonts w:ascii="Arial" w:hAnsi="Arial" w:cs="Arial"/>
          <w:sz w:val="22"/>
          <w:szCs w:val="22"/>
        </w:rPr>
        <w:t>a</w:t>
      </w:r>
      <w:r w:rsidRPr="00FD7706">
        <w:rPr>
          <w:rFonts w:ascii="Arial" w:hAnsi="Arial" w:cs="Arial"/>
          <w:sz w:val="22"/>
          <w:szCs w:val="22"/>
        </w:rPr>
        <w:t xml:space="preserve"> roboty budowlane polegające na </w:t>
      </w:r>
      <w:r w:rsidR="00FD7706" w:rsidRPr="00FD7706">
        <w:rPr>
          <w:rFonts w:ascii="Arial" w:hAnsi="Arial" w:cs="Arial"/>
          <w:sz w:val="22"/>
          <w:szCs w:val="22"/>
        </w:rPr>
        <w:t xml:space="preserve">wymianie dźwigów towarowych </w:t>
      </w:r>
      <w:r w:rsidRPr="00FD7706">
        <w:rPr>
          <w:rFonts w:ascii="Arial" w:hAnsi="Arial" w:cs="Arial"/>
          <w:sz w:val="22"/>
          <w:szCs w:val="22"/>
        </w:rPr>
        <w:t xml:space="preserve"> w budynku Przedszkola Samorządowego „Baśniowa Kraina” w Błaszkac</w:t>
      </w:r>
      <w:r w:rsidR="009F46AF">
        <w:rPr>
          <w:rFonts w:ascii="Arial" w:hAnsi="Arial" w:cs="Arial"/>
          <w:sz w:val="22"/>
          <w:szCs w:val="22"/>
        </w:rPr>
        <w:t>h.</w:t>
      </w:r>
    </w:p>
    <w:p w14:paraId="5D95085B" w14:textId="77777777" w:rsidR="009F46AF" w:rsidRDefault="009F46AF" w:rsidP="009F46AF">
      <w:pPr>
        <w:widowControl/>
        <w:suppressAutoHyphens w:val="0"/>
        <w:spacing w:line="360" w:lineRule="auto"/>
        <w:jc w:val="both"/>
        <w:rPr>
          <w:rFonts w:ascii="Arial" w:eastAsia="Calibri" w:hAnsi="Arial" w:cs="Arial"/>
          <w:sz w:val="22"/>
          <w:szCs w:val="22"/>
          <w:lang w:eastAsia="ar-SA" w:bidi="ar-SA"/>
        </w:rPr>
      </w:pPr>
      <w:r>
        <w:rPr>
          <w:rFonts w:ascii="Arial" w:eastAsia="Calibri" w:hAnsi="Arial" w:cs="Arial"/>
          <w:sz w:val="22"/>
          <w:szCs w:val="22"/>
          <w:lang w:eastAsia="ar-SA" w:bidi="ar-SA"/>
        </w:rPr>
        <w:t>Zakres prac  obejmuje: demontaż i utylizację starych dwóch wind małych, dostawę i montaż nowych dźwigów , rozkuwanie otworów pod drzwi, obróbki budowlane wokół drzwi szybowych przy windzie, malowanie ścian ok. 30 cm wokół drzwi. Charakterystyka zespołu napędowego do dźwigu EPE-100 – R-N:</w:t>
      </w:r>
    </w:p>
    <w:p w14:paraId="396E6892" w14:textId="2DA173E2" w:rsidR="009F46AF" w:rsidRDefault="009F46AF" w:rsidP="009F46AF">
      <w:pPr>
        <w:widowControl/>
        <w:suppressAutoHyphens w:val="0"/>
        <w:spacing w:line="360" w:lineRule="auto"/>
        <w:ind w:left="284"/>
        <w:jc w:val="both"/>
        <w:rPr>
          <w:rFonts w:ascii="Arial" w:eastAsia="Calibri" w:hAnsi="Arial" w:cs="Arial"/>
          <w:sz w:val="22"/>
          <w:szCs w:val="22"/>
          <w:lang w:eastAsia="ar-SA" w:bidi="ar-SA"/>
        </w:rPr>
      </w:pPr>
      <w:r>
        <w:rPr>
          <w:rFonts w:ascii="Arial" w:eastAsia="Calibri" w:hAnsi="Arial" w:cs="Arial"/>
          <w:sz w:val="22"/>
          <w:szCs w:val="22"/>
          <w:lang w:eastAsia="ar-SA" w:bidi="ar-SA"/>
        </w:rPr>
        <w:t>- udźwig zespołu napędowego – 100 kg.</w:t>
      </w:r>
    </w:p>
    <w:p w14:paraId="0142E7E6"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prędkość jazdy – V= 0,50 m/s</w:t>
      </w:r>
    </w:p>
    <w:p w14:paraId="7EC70E89"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wysokość podnoszenia – około 3,5 m, 2 przystanki, 2 dojścia</w:t>
      </w:r>
    </w:p>
    <w:p w14:paraId="35858F83"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tablica sterowa przystosowana do sterowania zewnętrznego z sygnalizacją świetlną i dźwiękową,</w:t>
      </w:r>
    </w:p>
    <w:p w14:paraId="5FDF6FA0"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łagodny start i zatrzymanie</w:t>
      </w:r>
    </w:p>
    <w:p w14:paraId="19CA4191"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kabina nieprzelotowa z półką o wym. S x G x H = 600x750x800(mm) – wykonana z blachy nierdzewnej INOX</w:t>
      </w:r>
    </w:p>
    <w:p w14:paraId="7F42157D"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lastRenderedPageBreak/>
        <w:t>- drzwi gilotynowe otwierane z poziomu 700 mmm w wymiarach S x H 600x 800(mm)- wykonane z blachy nierdzewnej INOX</w:t>
      </w:r>
    </w:p>
    <w:p w14:paraId="253F56FF"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podzespoły do zamontowania w szybie murowanym wg wytycznych</w:t>
      </w:r>
    </w:p>
    <w:p w14:paraId="09F92E69"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drzwiczki i drabinka do maszynowni malowane farba proszkową RAL 7040</w:t>
      </w:r>
    </w:p>
    <w:p w14:paraId="37762758"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podzespoły przygotowane do współpracy z maszynownią górną</w:t>
      </w:r>
    </w:p>
    <w:p w14:paraId="4AD03375" w14:textId="77777777" w:rsidR="009F46AF" w:rsidRPr="009F46AF" w:rsidRDefault="009F46AF" w:rsidP="009F46AF">
      <w:pPr>
        <w:widowControl/>
        <w:suppressAutoHyphens w:val="0"/>
        <w:spacing w:line="360" w:lineRule="auto"/>
        <w:ind w:left="284"/>
        <w:jc w:val="both"/>
        <w:rPr>
          <w:rFonts w:ascii="Arial" w:eastAsia="Calibri" w:hAnsi="Arial" w:cs="Arial"/>
          <w:kern w:val="1"/>
          <w:sz w:val="22"/>
          <w:szCs w:val="22"/>
          <w:lang w:eastAsia="ar-SA" w:bidi="ar-SA"/>
        </w:rPr>
      </w:pPr>
      <w:r w:rsidRPr="009F46AF">
        <w:rPr>
          <w:rFonts w:ascii="Arial" w:eastAsia="Calibri" w:hAnsi="Arial" w:cs="Arial"/>
          <w:kern w:val="1"/>
          <w:sz w:val="22"/>
          <w:szCs w:val="22"/>
          <w:lang w:eastAsia="ar-SA" w:bidi="ar-SA"/>
        </w:rPr>
        <w:t>- wymiary wewnętrzne szybu 1000x900 mm , minimalna wysokość górnej kondygnacji minimum 2900 mm.</w:t>
      </w:r>
    </w:p>
    <w:p w14:paraId="25E77CEB" w14:textId="77777777" w:rsidR="009F46AF" w:rsidRDefault="009F46AF" w:rsidP="009F46AF">
      <w:pPr>
        <w:widowControl/>
        <w:suppressAutoHyphens w:val="0"/>
        <w:spacing w:line="360" w:lineRule="auto"/>
        <w:ind w:left="284"/>
        <w:jc w:val="both"/>
        <w:rPr>
          <w:rFonts w:ascii="Arial" w:eastAsia="Calibri" w:hAnsi="Arial" w:cs="Arial"/>
          <w:sz w:val="22"/>
          <w:szCs w:val="22"/>
          <w:lang w:eastAsia="ar-SA" w:bidi="ar-SA"/>
        </w:rPr>
      </w:pPr>
    </w:p>
    <w:p w14:paraId="0C42CFE6" w14:textId="77777777" w:rsidR="009F46AF" w:rsidRPr="00FD7706" w:rsidRDefault="009F46AF" w:rsidP="009F46AF">
      <w:pPr>
        <w:widowControl/>
        <w:shd w:val="clear" w:color="auto" w:fill="FFFFFF"/>
        <w:tabs>
          <w:tab w:val="left" w:pos="360"/>
          <w:tab w:val="left" w:pos="8280"/>
        </w:tabs>
        <w:spacing w:line="360" w:lineRule="auto"/>
        <w:ind w:left="285"/>
        <w:jc w:val="both"/>
        <w:rPr>
          <w:rStyle w:val="Internetlink"/>
          <w:rFonts w:ascii="Arial" w:hAnsi="Arial" w:cs="Arial"/>
          <w:b/>
          <w:color w:val="auto"/>
          <w:sz w:val="22"/>
          <w:szCs w:val="22"/>
          <w:u w:val="none"/>
        </w:rPr>
      </w:pPr>
    </w:p>
    <w:p w14:paraId="393CA3D6" w14:textId="5EC2B157" w:rsidR="00F146AB" w:rsidRPr="00FD7706" w:rsidRDefault="00F146AB" w:rsidP="00F146AB">
      <w:pPr>
        <w:widowControl/>
        <w:numPr>
          <w:ilvl w:val="0"/>
          <w:numId w:val="1"/>
        </w:numPr>
        <w:shd w:val="clear" w:color="auto" w:fill="FFFFFF"/>
        <w:tabs>
          <w:tab w:val="left" w:pos="360"/>
          <w:tab w:val="left" w:pos="8280"/>
        </w:tabs>
        <w:spacing w:line="360" w:lineRule="auto"/>
        <w:ind w:left="285" w:hanging="285"/>
        <w:jc w:val="both"/>
        <w:rPr>
          <w:rFonts w:ascii="Arial" w:hAnsi="Arial" w:cs="Arial"/>
          <w:b/>
          <w:sz w:val="22"/>
          <w:szCs w:val="22"/>
        </w:rPr>
      </w:pPr>
      <w:r w:rsidRPr="00FD7706">
        <w:rPr>
          <w:rStyle w:val="Internetlink"/>
          <w:rFonts w:ascii="Arial" w:eastAsia="Arial" w:hAnsi="Arial" w:cs="Arial"/>
          <w:b/>
          <w:bCs/>
          <w:color w:val="000000"/>
          <w:sz w:val="22"/>
          <w:szCs w:val="22"/>
          <w:lang w:eastAsia="ar-SA" w:bidi="ar-SA"/>
        </w:rPr>
        <w:t xml:space="preserve"> </w:t>
      </w:r>
      <w:r w:rsidRPr="00FD7706">
        <w:rPr>
          <w:rStyle w:val="Internetlink"/>
          <w:rFonts w:ascii="Arial" w:eastAsia="Arial" w:hAnsi="Arial" w:cs="Arial"/>
          <w:color w:val="000000"/>
          <w:sz w:val="22"/>
          <w:szCs w:val="22"/>
          <w:lang w:eastAsia="ar-SA" w:bidi="ar-SA"/>
        </w:rPr>
        <w:t>Wykonawca oświadcza, iż zapoznał się Zapytaniem ofertowym i nie wnosi do niego żadnych zastrzeżeń oraz uznaje go za wystarczającą podstawę do realizacji robót, będącej przedmiotem niniejszej umowy.</w:t>
      </w:r>
    </w:p>
    <w:p w14:paraId="666620DB" w14:textId="77777777" w:rsidR="00F146AB" w:rsidRDefault="00F146AB" w:rsidP="00F146AB">
      <w:pPr>
        <w:spacing w:line="360" w:lineRule="auto"/>
        <w:jc w:val="center"/>
        <w:rPr>
          <w:rFonts w:ascii="Arial" w:hAnsi="Arial" w:cs="Arial"/>
          <w:b/>
          <w:sz w:val="22"/>
          <w:szCs w:val="22"/>
        </w:rPr>
      </w:pPr>
    </w:p>
    <w:p w14:paraId="770762C6" w14:textId="77777777" w:rsidR="00F146AB" w:rsidRDefault="00F146AB" w:rsidP="00F146AB">
      <w:pPr>
        <w:spacing w:line="360" w:lineRule="auto"/>
        <w:jc w:val="center"/>
        <w:rPr>
          <w:rFonts w:ascii="Arial" w:hAnsi="Arial" w:cs="Arial"/>
          <w:b/>
          <w:bCs/>
          <w:sz w:val="22"/>
          <w:szCs w:val="22"/>
        </w:rPr>
      </w:pPr>
      <w:r>
        <w:rPr>
          <w:rFonts w:ascii="Arial" w:hAnsi="Arial" w:cs="Arial"/>
          <w:b/>
          <w:sz w:val="22"/>
          <w:szCs w:val="22"/>
        </w:rPr>
        <w:t>§ 2</w:t>
      </w:r>
    </w:p>
    <w:p w14:paraId="71653160" w14:textId="77777777" w:rsidR="00F146AB" w:rsidRDefault="00F146AB" w:rsidP="00F146AB">
      <w:pPr>
        <w:spacing w:line="360" w:lineRule="auto"/>
        <w:ind w:left="285" w:hanging="285"/>
        <w:jc w:val="both"/>
        <w:rPr>
          <w:rFonts w:ascii="Arial" w:hAnsi="Arial" w:cs="Arial"/>
          <w:b/>
          <w:bCs/>
          <w:sz w:val="22"/>
          <w:szCs w:val="22"/>
        </w:rPr>
      </w:pPr>
      <w:r>
        <w:rPr>
          <w:rFonts w:ascii="Arial" w:hAnsi="Arial" w:cs="Arial"/>
          <w:b/>
          <w:bCs/>
          <w:sz w:val="22"/>
          <w:szCs w:val="22"/>
        </w:rPr>
        <w:t>1.</w:t>
      </w:r>
      <w:r>
        <w:rPr>
          <w:rFonts w:ascii="Arial" w:hAnsi="Arial" w:cs="Arial"/>
          <w:sz w:val="22"/>
          <w:szCs w:val="22"/>
        </w:rPr>
        <w:t xml:space="preserve"> Wykonawca zobowiązuje się wykonać przedmiot umowy z należytą starannością oraz zgodnie z obowiązującymi przepisami.</w:t>
      </w:r>
    </w:p>
    <w:p w14:paraId="52241BFF" w14:textId="77777777" w:rsidR="00F146AB" w:rsidRDefault="00F146AB" w:rsidP="00F146AB">
      <w:pPr>
        <w:spacing w:line="360" w:lineRule="auto"/>
        <w:ind w:left="300" w:hanging="300"/>
        <w:jc w:val="both"/>
        <w:rPr>
          <w:rFonts w:ascii="Arial" w:hAnsi="Arial" w:cs="Arial"/>
          <w:b/>
          <w:bCs/>
          <w:color w:val="000000"/>
          <w:sz w:val="22"/>
          <w:szCs w:val="22"/>
        </w:rPr>
      </w:pPr>
      <w:r>
        <w:rPr>
          <w:rFonts w:ascii="Arial" w:hAnsi="Arial" w:cs="Arial"/>
          <w:b/>
          <w:bCs/>
          <w:sz w:val="22"/>
          <w:szCs w:val="22"/>
        </w:rPr>
        <w:t xml:space="preserve">2. </w:t>
      </w:r>
      <w:r>
        <w:rPr>
          <w:rFonts w:ascii="Arial" w:hAnsi="Arial" w:cs="Arial"/>
          <w:sz w:val="22"/>
          <w:szCs w:val="22"/>
        </w:rPr>
        <w:t>Wykonawca oświadcza, iż dysponuje zasobami niezbędnymi do realizacji zamówienia i nie istnieją żadne przeszkody natury technicznej, prawnej ani finansowej, które mogą uniemożliwić wykonanie przedmiotu umowy.</w:t>
      </w:r>
    </w:p>
    <w:p w14:paraId="4E52E3AC" w14:textId="77777777" w:rsidR="00F146AB" w:rsidRDefault="00F146AB" w:rsidP="00F146AB">
      <w:pPr>
        <w:spacing w:line="360" w:lineRule="auto"/>
        <w:ind w:left="285" w:hanging="270"/>
        <w:jc w:val="both"/>
        <w:rPr>
          <w:rFonts w:ascii="Arial" w:hAnsi="Arial" w:cs="Arial"/>
          <w:b/>
          <w:bCs/>
          <w:color w:val="000000"/>
          <w:sz w:val="22"/>
          <w:szCs w:val="22"/>
        </w:rPr>
      </w:pPr>
      <w:r>
        <w:rPr>
          <w:rFonts w:ascii="Arial" w:hAnsi="Arial" w:cs="Arial"/>
          <w:b/>
          <w:bCs/>
          <w:color w:val="000000"/>
          <w:sz w:val="22"/>
          <w:szCs w:val="22"/>
        </w:rPr>
        <w:t>3.</w:t>
      </w:r>
      <w:r>
        <w:rPr>
          <w:rFonts w:ascii="Arial" w:hAnsi="Arial" w:cs="Arial"/>
          <w:color w:val="000000"/>
          <w:sz w:val="22"/>
          <w:szCs w:val="22"/>
        </w:rPr>
        <w:t xml:space="preserve"> W przypadku zlecenia przez Wykonawcę części lub całości zamówienia podwykonawcom. Wykonawca zobowiązany jest w terminie 3 dni od podpisania umowy z podwykonawcą do przesłania jej kopi Zamawiającemu. </w:t>
      </w:r>
    </w:p>
    <w:p w14:paraId="5CF515C0" w14:textId="77777777" w:rsidR="00F146AB" w:rsidRDefault="00F146AB" w:rsidP="00F146AB">
      <w:pPr>
        <w:spacing w:line="360" w:lineRule="auto"/>
        <w:ind w:left="300" w:hanging="300"/>
        <w:jc w:val="both"/>
        <w:rPr>
          <w:rFonts w:ascii="Arial" w:hAnsi="Arial" w:cs="Arial"/>
          <w:b/>
          <w:bCs/>
          <w:color w:val="000000"/>
          <w:sz w:val="22"/>
          <w:szCs w:val="22"/>
        </w:rPr>
      </w:pPr>
      <w:r>
        <w:rPr>
          <w:rFonts w:ascii="Arial" w:hAnsi="Arial" w:cs="Arial"/>
          <w:b/>
          <w:bCs/>
          <w:color w:val="000000"/>
          <w:sz w:val="22"/>
          <w:szCs w:val="22"/>
        </w:rPr>
        <w:t xml:space="preserve">4. </w:t>
      </w:r>
      <w:r>
        <w:rPr>
          <w:rFonts w:ascii="Arial" w:hAnsi="Arial" w:cs="Arial"/>
          <w:color w:val="000000"/>
          <w:sz w:val="22"/>
          <w:szCs w:val="22"/>
        </w:rPr>
        <w:t>Wykonawca zobowiązuje się, że wykonanie</w:t>
      </w:r>
      <w:r>
        <w:rPr>
          <w:rFonts w:ascii="Arial" w:hAnsi="Arial" w:cs="Arial"/>
          <w:sz w:val="22"/>
          <w:szCs w:val="22"/>
        </w:rPr>
        <w:t xml:space="preserve"> przedmiotu</w:t>
      </w:r>
      <w:r>
        <w:rPr>
          <w:rFonts w:ascii="Arial" w:hAnsi="Arial" w:cs="Arial"/>
          <w:color w:val="000000"/>
          <w:sz w:val="22"/>
          <w:szCs w:val="22"/>
        </w:rPr>
        <w:t xml:space="preserve"> umowy zostanie powierzone wyłącznie osobom posiadającym odpowiednie kwalifikacje i uprawnienia.</w:t>
      </w:r>
    </w:p>
    <w:p w14:paraId="41503F8A" w14:textId="77777777" w:rsidR="00F146AB" w:rsidRDefault="00F146AB" w:rsidP="00F146AB">
      <w:pPr>
        <w:spacing w:line="360" w:lineRule="auto"/>
        <w:ind w:left="285" w:hanging="285"/>
        <w:jc w:val="both"/>
        <w:rPr>
          <w:rFonts w:ascii="Arial" w:hAnsi="Arial" w:cs="Arial"/>
          <w:color w:val="000000"/>
          <w:sz w:val="22"/>
          <w:szCs w:val="22"/>
        </w:rPr>
      </w:pPr>
      <w:r>
        <w:rPr>
          <w:rFonts w:ascii="Arial" w:hAnsi="Arial" w:cs="Arial"/>
          <w:b/>
          <w:bCs/>
          <w:color w:val="000000"/>
          <w:sz w:val="22"/>
          <w:szCs w:val="22"/>
        </w:rPr>
        <w:t>5</w:t>
      </w:r>
      <w:r>
        <w:rPr>
          <w:rFonts w:ascii="Arial" w:hAnsi="Arial" w:cs="Arial"/>
          <w:color w:val="000000"/>
          <w:sz w:val="22"/>
          <w:szCs w:val="22"/>
        </w:rPr>
        <w:t>. Za działania i zaniechania podwykonawców oraz innych osób wykonujących prace objęte niniejszym zamówieniem Wykonawca odpowiada jak za działania i zaniechania własne.</w:t>
      </w:r>
    </w:p>
    <w:p w14:paraId="3EA27457" w14:textId="77777777" w:rsidR="00F146AB" w:rsidRDefault="00F146AB" w:rsidP="00F146AB">
      <w:pPr>
        <w:spacing w:line="360" w:lineRule="auto"/>
        <w:ind w:left="285" w:hanging="285"/>
        <w:jc w:val="both"/>
        <w:rPr>
          <w:rFonts w:ascii="Arial" w:hAnsi="Arial" w:cs="Arial"/>
          <w:sz w:val="22"/>
          <w:szCs w:val="22"/>
        </w:rPr>
      </w:pPr>
      <w:r>
        <w:rPr>
          <w:rFonts w:ascii="Arial" w:hAnsi="Arial" w:cs="Arial"/>
          <w:color w:val="000000"/>
          <w:sz w:val="22"/>
          <w:szCs w:val="22"/>
        </w:rPr>
        <w:t xml:space="preserve">6. Wykonawca zobowiązuje się do niezwłocznego informowania Zamawiającego o ewentualnych trudnościach w realizacji </w:t>
      </w:r>
      <w:r>
        <w:rPr>
          <w:rFonts w:ascii="Arial" w:hAnsi="Arial" w:cs="Arial"/>
          <w:sz w:val="22"/>
          <w:szCs w:val="22"/>
        </w:rPr>
        <w:t xml:space="preserve">przedmiotu </w:t>
      </w:r>
      <w:r>
        <w:rPr>
          <w:rFonts w:ascii="Arial" w:hAnsi="Arial" w:cs="Arial"/>
          <w:color w:val="000000"/>
          <w:sz w:val="22"/>
          <w:szCs w:val="22"/>
        </w:rPr>
        <w:t>umowy.</w:t>
      </w:r>
    </w:p>
    <w:p w14:paraId="7955F3F6" w14:textId="77777777" w:rsidR="00F146AB" w:rsidRDefault="00F146AB" w:rsidP="00F146AB">
      <w:pPr>
        <w:spacing w:line="360" w:lineRule="auto"/>
        <w:ind w:left="285" w:hanging="270"/>
        <w:jc w:val="both"/>
        <w:rPr>
          <w:rFonts w:ascii="Arial" w:hAnsi="Arial" w:cs="Arial"/>
          <w:b/>
          <w:sz w:val="22"/>
          <w:szCs w:val="22"/>
        </w:rPr>
      </w:pPr>
      <w:r>
        <w:rPr>
          <w:rFonts w:ascii="Arial" w:hAnsi="Arial" w:cs="Arial"/>
          <w:sz w:val="22"/>
          <w:szCs w:val="22"/>
        </w:rPr>
        <w:t>7. Zamawiający oświadcza, iż ma świadomość, że realizacja przedmiotu umowy w uzgodnionym terminie, a także zgodnie ze złożonym zamówieniem jest ściśle uzależniona od jego współdziałania z Wykonawcą i w tym zakresie zobowiązuje się działać niezwłocznie, przestrzegając obowiązujących przepisów prawa i ustalonych zwyczajów.</w:t>
      </w:r>
    </w:p>
    <w:p w14:paraId="717D13B5" w14:textId="77777777" w:rsidR="00F146AB" w:rsidRDefault="00F146AB" w:rsidP="00F146AB">
      <w:pPr>
        <w:spacing w:line="360" w:lineRule="auto"/>
        <w:ind w:right="-288"/>
        <w:jc w:val="center"/>
        <w:rPr>
          <w:rFonts w:ascii="Arial" w:hAnsi="Arial" w:cs="Arial"/>
          <w:b/>
          <w:sz w:val="22"/>
          <w:szCs w:val="22"/>
        </w:rPr>
      </w:pPr>
    </w:p>
    <w:p w14:paraId="666A03F5" w14:textId="77777777" w:rsidR="00F146AB" w:rsidRDefault="00F146AB" w:rsidP="00F146AB">
      <w:pPr>
        <w:spacing w:line="360" w:lineRule="auto"/>
        <w:ind w:right="-288"/>
        <w:jc w:val="center"/>
        <w:rPr>
          <w:rFonts w:ascii="Arial" w:hAnsi="Arial" w:cs="Arial"/>
          <w:sz w:val="22"/>
          <w:szCs w:val="22"/>
        </w:rPr>
      </w:pPr>
      <w:r>
        <w:rPr>
          <w:rFonts w:ascii="Arial" w:hAnsi="Arial" w:cs="Arial"/>
          <w:b/>
          <w:sz w:val="22"/>
          <w:szCs w:val="22"/>
        </w:rPr>
        <w:t>§ 3.</w:t>
      </w:r>
    </w:p>
    <w:p w14:paraId="0C26BBED" w14:textId="7A48477A" w:rsidR="00F146AB" w:rsidRDefault="00F146AB" w:rsidP="00F146AB">
      <w:pPr>
        <w:numPr>
          <w:ilvl w:val="0"/>
          <w:numId w:val="8"/>
        </w:numPr>
        <w:tabs>
          <w:tab w:val="left" w:pos="360"/>
        </w:tabs>
        <w:spacing w:line="360" w:lineRule="auto"/>
        <w:ind w:left="285" w:hanging="285"/>
        <w:jc w:val="both"/>
        <w:rPr>
          <w:rFonts w:ascii="Arial" w:eastAsia="Times New Roman" w:hAnsi="Arial" w:cs="Arial"/>
          <w:sz w:val="22"/>
          <w:szCs w:val="22"/>
          <w:lang w:eastAsia="ar-SA" w:bidi="ar-SA"/>
        </w:rPr>
      </w:pPr>
      <w:r>
        <w:rPr>
          <w:rFonts w:ascii="Arial" w:hAnsi="Arial" w:cs="Arial"/>
          <w:sz w:val="22"/>
          <w:szCs w:val="22"/>
        </w:rPr>
        <w:t xml:space="preserve">Termin wykonania przedmiotu umowy, o którym mowa w § 1 ust.1  –  termin realizacji przedmiotu umowy od dnia </w:t>
      </w:r>
      <w:r w:rsidR="00FD7706">
        <w:rPr>
          <w:rFonts w:ascii="Arial" w:hAnsi="Arial" w:cs="Arial"/>
          <w:sz w:val="22"/>
          <w:szCs w:val="22"/>
        </w:rPr>
        <w:t>……………………………………..</w:t>
      </w:r>
    </w:p>
    <w:p w14:paraId="4504387B" w14:textId="77777777" w:rsidR="00F146AB" w:rsidRDefault="00F146AB" w:rsidP="00F146AB">
      <w:pPr>
        <w:tabs>
          <w:tab w:val="left" w:pos="360"/>
        </w:tabs>
        <w:spacing w:line="360" w:lineRule="auto"/>
        <w:ind w:left="360" w:hanging="360"/>
        <w:jc w:val="both"/>
        <w:rPr>
          <w:rFonts w:ascii="Arial" w:eastAsia="Times New Roman" w:hAnsi="Arial" w:cs="Arial"/>
          <w:sz w:val="22"/>
          <w:szCs w:val="22"/>
          <w:lang w:eastAsia="ar-SA" w:bidi="ar-SA"/>
        </w:rPr>
      </w:pPr>
      <w:r>
        <w:rPr>
          <w:rFonts w:ascii="Arial" w:eastAsia="Times New Roman" w:hAnsi="Arial" w:cs="Arial"/>
          <w:sz w:val="22"/>
          <w:szCs w:val="22"/>
          <w:lang w:eastAsia="ar-SA" w:bidi="ar-SA"/>
        </w:rPr>
        <w:t xml:space="preserve">2. Wykonawca jest odpowiedzialny za zabezpieczenie placu budowy przed wejściem na teren </w:t>
      </w:r>
      <w:r>
        <w:rPr>
          <w:rFonts w:ascii="Arial" w:eastAsia="Times New Roman" w:hAnsi="Arial" w:cs="Arial"/>
          <w:sz w:val="22"/>
          <w:szCs w:val="22"/>
          <w:lang w:eastAsia="ar-SA" w:bidi="ar-SA"/>
        </w:rPr>
        <w:lastRenderedPageBreak/>
        <w:t>budowy osób nie związanych z prowadzonymi robotami.</w:t>
      </w:r>
    </w:p>
    <w:p w14:paraId="4DF7A82A" w14:textId="2FA0784B" w:rsidR="00F146AB" w:rsidRDefault="00F146AB" w:rsidP="00F146AB">
      <w:pPr>
        <w:tabs>
          <w:tab w:val="left" w:pos="360"/>
        </w:tabs>
        <w:spacing w:line="360" w:lineRule="auto"/>
        <w:ind w:left="360" w:hanging="360"/>
        <w:jc w:val="both"/>
        <w:rPr>
          <w:rFonts w:ascii="Arial" w:hAnsi="Arial" w:cs="Arial"/>
          <w:b/>
          <w:sz w:val="22"/>
          <w:szCs w:val="22"/>
        </w:rPr>
      </w:pPr>
      <w:r>
        <w:rPr>
          <w:rFonts w:ascii="Arial" w:eastAsia="Times New Roman" w:hAnsi="Arial" w:cs="Arial"/>
          <w:sz w:val="22"/>
          <w:szCs w:val="22"/>
          <w:lang w:eastAsia="ar-SA" w:bidi="ar-SA"/>
        </w:rPr>
        <w:t xml:space="preserve">3. Wykonawca na wykonany  przedmiotu umowy udzieli pisemnej gwarancji na okres  </w:t>
      </w:r>
      <w:r w:rsidR="00FD7706">
        <w:rPr>
          <w:rFonts w:ascii="Arial" w:eastAsia="Times New Roman" w:hAnsi="Arial" w:cs="Arial"/>
          <w:sz w:val="22"/>
          <w:szCs w:val="22"/>
          <w:lang w:eastAsia="ar-SA" w:bidi="ar-SA"/>
        </w:rPr>
        <w:t xml:space="preserve">24 </w:t>
      </w:r>
      <w:r>
        <w:rPr>
          <w:rFonts w:ascii="Arial" w:eastAsia="Times New Roman" w:hAnsi="Arial" w:cs="Arial"/>
          <w:sz w:val="22"/>
          <w:szCs w:val="22"/>
          <w:lang w:eastAsia="ar-SA" w:bidi="ar-SA"/>
        </w:rPr>
        <w:t>miesięcy, licząc od daty podpisania protokołu odbioru końcowego.</w:t>
      </w:r>
    </w:p>
    <w:p w14:paraId="30FB3929" w14:textId="77777777" w:rsidR="00F146AB" w:rsidRDefault="00F146AB" w:rsidP="00F146AB">
      <w:pPr>
        <w:spacing w:line="360" w:lineRule="auto"/>
        <w:ind w:right="-288"/>
        <w:jc w:val="center"/>
        <w:rPr>
          <w:rFonts w:ascii="Arial" w:hAnsi="Arial" w:cs="Arial"/>
          <w:b/>
          <w:sz w:val="22"/>
          <w:szCs w:val="22"/>
        </w:rPr>
      </w:pPr>
    </w:p>
    <w:p w14:paraId="30CCB4EF" w14:textId="77777777" w:rsidR="00F146AB" w:rsidRDefault="00F146AB" w:rsidP="00F146AB">
      <w:pPr>
        <w:pStyle w:val="Domynie"/>
        <w:spacing w:line="360" w:lineRule="auto"/>
        <w:jc w:val="center"/>
        <w:rPr>
          <w:rFonts w:ascii="Arial" w:hAnsi="Arial" w:cs="Arial"/>
          <w:b/>
          <w:bCs/>
          <w:sz w:val="22"/>
          <w:szCs w:val="22"/>
        </w:rPr>
      </w:pPr>
      <w:r>
        <w:rPr>
          <w:rFonts w:ascii="Arial" w:hAnsi="Arial" w:cs="Arial"/>
          <w:b/>
          <w:sz w:val="22"/>
          <w:szCs w:val="22"/>
        </w:rPr>
        <w:t>§ 4</w:t>
      </w:r>
    </w:p>
    <w:p w14:paraId="384602E6" w14:textId="31B5B8CC" w:rsidR="00F146AB" w:rsidRDefault="00F146AB" w:rsidP="00F146AB">
      <w:pPr>
        <w:pStyle w:val="Domynie"/>
        <w:spacing w:line="360" w:lineRule="auto"/>
        <w:ind w:left="285" w:hanging="285"/>
        <w:jc w:val="both"/>
        <w:rPr>
          <w:rFonts w:ascii="Arial" w:hAnsi="Arial" w:cs="Arial"/>
          <w:b/>
          <w:bCs/>
          <w:sz w:val="22"/>
          <w:szCs w:val="22"/>
        </w:rPr>
      </w:pPr>
      <w:r>
        <w:rPr>
          <w:rFonts w:ascii="Arial" w:hAnsi="Arial" w:cs="Arial"/>
          <w:b/>
          <w:bCs/>
          <w:sz w:val="22"/>
          <w:szCs w:val="22"/>
        </w:rPr>
        <w:t>1.</w:t>
      </w:r>
      <w:r>
        <w:rPr>
          <w:rFonts w:ascii="Arial" w:hAnsi="Arial" w:cs="Arial"/>
          <w:bCs/>
          <w:sz w:val="22"/>
          <w:szCs w:val="22"/>
        </w:rPr>
        <w:t xml:space="preserve"> Zakres przedmiotu umowy obejmuje wykonanie robót </w:t>
      </w:r>
      <w:r>
        <w:rPr>
          <w:rFonts w:ascii="Arial" w:hAnsi="Arial" w:cs="Arial"/>
          <w:sz w:val="22"/>
          <w:szCs w:val="22"/>
        </w:rPr>
        <w:t xml:space="preserve"> wskazanych w § 1 ust. 1 niniejszej umowy </w:t>
      </w:r>
      <w:r>
        <w:rPr>
          <w:rFonts w:ascii="Arial" w:hAnsi="Arial" w:cs="Arial"/>
          <w:bCs/>
          <w:sz w:val="22"/>
          <w:szCs w:val="22"/>
        </w:rPr>
        <w:t xml:space="preserve">w ramach zamówienia pn. </w:t>
      </w:r>
      <w:r>
        <w:rPr>
          <w:rFonts w:ascii="Arial" w:eastAsia="Calibri" w:hAnsi="Arial" w:cs="Arial"/>
          <w:sz w:val="22"/>
          <w:szCs w:val="22"/>
          <w:lang w:eastAsia="ar-SA" w:bidi="ar-SA"/>
        </w:rPr>
        <w:t>„</w:t>
      </w:r>
      <w:r w:rsidR="00FD7706">
        <w:rPr>
          <w:rFonts w:ascii="Arial" w:eastAsia="Calibri" w:hAnsi="Arial" w:cs="Arial"/>
          <w:color w:val="000000"/>
          <w:sz w:val="22"/>
          <w:szCs w:val="22"/>
          <w:lang w:eastAsia="ar-SA" w:bidi="ar-SA"/>
        </w:rPr>
        <w:t xml:space="preserve">Wymiana dźwigów towarowych </w:t>
      </w:r>
      <w:r>
        <w:rPr>
          <w:rFonts w:ascii="Arial" w:eastAsia="Calibri" w:hAnsi="Arial" w:cs="Arial"/>
          <w:color w:val="000000"/>
          <w:sz w:val="22"/>
          <w:szCs w:val="22"/>
          <w:lang w:eastAsia="ar-SA" w:bidi="ar-SA"/>
        </w:rPr>
        <w:t xml:space="preserve">  w budynku Przedszkola Samorządowego „Baśniowa Kraina” w Błaszkach</w:t>
      </w:r>
      <w:r>
        <w:rPr>
          <w:rFonts w:ascii="Arial" w:eastAsia="Calibri" w:hAnsi="Arial" w:cs="Arial"/>
          <w:color w:val="000000"/>
          <w:sz w:val="22"/>
          <w:szCs w:val="22"/>
          <w:lang w:eastAsia="en-US" w:bidi="en-US"/>
        </w:rPr>
        <w:t>”</w:t>
      </w:r>
    </w:p>
    <w:p w14:paraId="70EA15BB" w14:textId="7DA66C68" w:rsidR="00F146AB" w:rsidRDefault="00F146AB" w:rsidP="00F146AB">
      <w:pPr>
        <w:pStyle w:val="Domynie"/>
        <w:spacing w:line="360" w:lineRule="auto"/>
        <w:ind w:left="284" w:hanging="285"/>
        <w:jc w:val="both"/>
        <w:rPr>
          <w:rFonts w:ascii="Arial" w:hAnsi="Arial" w:cs="Arial"/>
          <w:bCs/>
          <w:sz w:val="22"/>
          <w:szCs w:val="22"/>
        </w:rPr>
      </w:pPr>
      <w:r>
        <w:rPr>
          <w:rFonts w:ascii="Arial" w:hAnsi="Arial" w:cs="Arial"/>
          <w:b/>
          <w:bCs/>
          <w:sz w:val="22"/>
          <w:szCs w:val="22"/>
        </w:rPr>
        <w:t xml:space="preserve">2. </w:t>
      </w:r>
      <w:r>
        <w:rPr>
          <w:rFonts w:ascii="Arial" w:hAnsi="Arial" w:cs="Arial"/>
          <w:bCs/>
          <w:sz w:val="22"/>
          <w:szCs w:val="22"/>
        </w:rPr>
        <w:t>Strony ustalają wynagrodzenie za przedmiot umowy  w kwocie:</w:t>
      </w:r>
    </w:p>
    <w:p w14:paraId="5F50A184" w14:textId="77777777" w:rsidR="00F146AB" w:rsidRDefault="00F146AB" w:rsidP="00F146AB">
      <w:pPr>
        <w:pStyle w:val="Domynie"/>
        <w:spacing w:line="360" w:lineRule="auto"/>
        <w:ind w:left="426"/>
        <w:jc w:val="both"/>
        <w:rPr>
          <w:rFonts w:ascii="Arial" w:hAnsi="Arial" w:cs="Arial"/>
          <w:bCs/>
          <w:sz w:val="22"/>
          <w:szCs w:val="22"/>
        </w:rPr>
      </w:pPr>
      <w:r>
        <w:rPr>
          <w:rFonts w:ascii="Arial" w:hAnsi="Arial" w:cs="Arial"/>
          <w:bCs/>
          <w:sz w:val="22"/>
          <w:szCs w:val="22"/>
        </w:rPr>
        <w:t xml:space="preserve">Cena netto: ……………………………………………………………………………..zł </w:t>
      </w:r>
    </w:p>
    <w:p w14:paraId="33512516" w14:textId="77777777" w:rsidR="00F146AB" w:rsidRDefault="00F146AB" w:rsidP="00F146AB">
      <w:pPr>
        <w:pStyle w:val="Domynie"/>
        <w:spacing w:line="360" w:lineRule="auto"/>
        <w:ind w:left="426"/>
        <w:jc w:val="both"/>
        <w:rPr>
          <w:rFonts w:ascii="Arial" w:hAnsi="Arial" w:cs="Arial"/>
          <w:bCs/>
          <w:sz w:val="22"/>
          <w:szCs w:val="22"/>
        </w:rPr>
      </w:pPr>
      <w:r>
        <w:rPr>
          <w:rFonts w:ascii="Arial" w:hAnsi="Arial" w:cs="Arial"/>
          <w:bCs/>
          <w:sz w:val="22"/>
          <w:szCs w:val="22"/>
        </w:rPr>
        <w:t>(słownie: ……………………………………………………………………………/100)</w:t>
      </w:r>
    </w:p>
    <w:p w14:paraId="4B08988E" w14:textId="77777777" w:rsidR="00F146AB" w:rsidRDefault="00F146AB" w:rsidP="00F146AB">
      <w:pPr>
        <w:pStyle w:val="Domynie"/>
        <w:spacing w:line="360" w:lineRule="auto"/>
        <w:ind w:left="426"/>
        <w:jc w:val="both"/>
        <w:rPr>
          <w:rFonts w:ascii="Arial" w:hAnsi="Arial" w:cs="Arial"/>
          <w:bCs/>
          <w:sz w:val="22"/>
          <w:szCs w:val="22"/>
        </w:rPr>
      </w:pPr>
      <w:r>
        <w:rPr>
          <w:rFonts w:ascii="Arial" w:hAnsi="Arial" w:cs="Arial"/>
          <w:bCs/>
          <w:sz w:val="22"/>
          <w:szCs w:val="22"/>
        </w:rPr>
        <w:t xml:space="preserve">Podatek VAT …………………………… % - ………………………………………..zł </w:t>
      </w:r>
    </w:p>
    <w:p w14:paraId="23D15814" w14:textId="77777777" w:rsidR="00F146AB" w:rsidRDefault="00F146AB" w:rsidP="00F146AB">
      <w:pPr>
        <w:pStyle w:val="Domynie"/>
        <w:spacing w:line="360" w:lineRule="auto"/>
        <w:ind w:left="426"/>
        <w:jc w:val="both"/>
        <w:rPr>
          <w:rFonts w:ascii="Arial" w:hAnsi="Arial" w:cs="Arial"/>
          <w:bCs/>
          <w:sz w:val="22"/>
          <w:szCs w:val="22"/>
        </w:rPr>
      </w:pPr>
      <w:r>
        <w:rPr>
          <w:rFonts w:ascii="Arial" w:hAnsi="Arial" w:cs="Arial"/>
          <w:bCs/>
          <w:sz w:val="22"/>
          <w:szCs w:val="22"/>
        </w:rPr>
        <w:t xml:space="preserve">Cena brutto: …………………………………………………………………………….zł </w:t>
      </w:r>
    </w:p>
    <w:p w14:paraId="312CBE99" w14:textId="77777777" w:rsidR="00F146AB" w:rsidRDefault="00F146AB" w:rsidP="00F146AB">
      <w:pPr>
        <w:pStyle w:val="Domynie"/>
        <w:spacing w:line="360" w:lineRule="auto"/>
        <w:ind w:left="426"/>
        <w:jc w:val="both"/>
        <w:rPr>
          <w:rFonts w:ascii="Arial" w:hAnsi="Arial" w:cs="Arial"/>
          <w:bCs/>
          <w:sz w:val="22"/>
          <w:szCs w:val="22"/>
        </w:rPr>
      </w:pPr>
      <w:r>
        <w:rPr>
          <w:rFonts w:ascii="Arial" w:hAnsi="Arial" w:cs="Arial"/>
          <w:bCs/>
          <w:sz w:val="22"/>
          <w:szCs w:val="22"/>
        </w:rPr>
        <w:t>(słownie: ……………………………………………………………………………./100 )</w:t>
      </w:r>
    </w:p>
    <w:p w14:paraId="1C98CA6D" w14:textId="77777777" w:rsidR="00F146AB" w:rsidRDefault="00F146AB" w:rsidP="00F146AB">
      <w:pPr>
        <w:pStyle w:val="Domynie"/>
        <w:spacing w:line="360" w:lineRule="auto"/>
        <w:ind w:left="426"/>
        <w:jc w:val="both"/>
        <w:rPr>
          <w:rFonts w:ascii="Arial" w:hAnsi="Arial" w:cs="Arial"/>
          <w:b/>
          <w:bCs/>
          <w:sz w:val="22"/>
          <w:szCs w:val="22"/>
        </w:rPr>
      </w:pPr>
      <w:r>
        <w:rPr>
          <w:rFonts w:ascii="Arial" w:hAnsi="Arial" w:cs="Arial"/>
          <w:bCs/>
          <w:sz w:val="22"/>
          <w:szCs w:val="22"/>
        </w:rPr>
        <w:t>Wynagrodzenie jest zgodne ze złożonym formularzem ofertowym.</w:t>
      </w:r>
    </w:p>
    <w:p w14:paraId="2C9A7F15" w14:textId="77777777" w:rsidR="00F146AB" w:rsidRDefault="00F146AB" w:rsidP="00F146AB">
      <w:pPr>
        <w:pStyle w:val="Domynie"/>
        <w:spacing w:line="360" w:lineRule="auto"/>
        <w:ind w:left="285" w:hanging="300"/>
        <w:jc w:val="both"/>
        <w:rPr>
          <w:rFonts w:ascii="Arial" w:hAnsi="Arial" w:cs="Arial"/>
          <w:b/>
          <w:bCs/>
          <w:sz w:val="22"/>
          <w:szCs w:val="22"/>
        </w:rPr>
      </w:pPr>
      <w:r>
        <w:rPr>
          <w:rFonts w:ascii="Arial" w:hAnsi="Arial" w:cs="Arial"/>
          <w:b/>
          <w:bCs/>
          <w:sz w:val="22"/>
          <w:szCs w:val="22"/>
        </w:rPr>
        <w:t xml:space="preserve">3. </w:t>
      </w:r>
      <w:r>
        <w:rPr>
          <w:rFonts w:ascii="Arial" w:hAnsi="Arial" w:cs="Arial"/>
          <w:bCs/>
          <w:sz w:val="22"/>
          <w:szCs w:val="22"/>
        </w:rPr>
        <w:t xml:space="preserve">Zapłata wynagrodzenia z tytułu wykonania przedmiotu umowy, nastąpi przelewem na rachunek bankowy wskazany przez Wykonawcę w banku …………………………….……………….. nr rachunku: ………………………………………… w terminie do 30 dni od dnia doręczenia rachunku lub faktury VAT do siedziby Zamawiającego </w:t>
      </w:r>
      <w:r>
        <w:rPr>
          <w:rFonts w:ascii="Arial" w:hAnsi="Arial" w:cs="Arial"/>
          <w:bCs/>
          <w:color w:val="000000"/>
          <w:sz w:val="22"/>
          <w:szCs w:val="22"/>
          <w:lang w:eastAsia="ar-SA" w:bidi="ar-SA"/>
        </w:rPr>
        <w:t xml:space="preserve">wystawionego/ej zgodnie </w:t>
      </w:r>
      <w:r>
        <w:rPr>
          <w:rFonts w:ascii="Arial" w:hAnsi="Arial" w:cs="Arial"/>
          <w:bCs/>
          <w:sz w:val="22"/>
          <w:szCs w:val="22"/>
          <w:lang w:eastAsia="ar-SA" w:bidi="ar-SA"/>
        </w:rPr>
        <w:t>z obowiązującymi przepisami prawa</w:t>
      </w:r>
      <w:r>
        <w:rPr>
          <w:rFonts w:ascii="Arial" w:hAnsi="Arial" w:cs="Arial"/>
          <w:bCs/>
          <w:sz w:val="22"/>
          <w:szCs w:val="22"/>
        </w:rPr>
        <w:t>. Za dzień zapłaty strony uznają dzień złożenia dyspozycji przelewu przez Zamawiającego.</w:t>
      </w:r>
    </w:p>
    <w:p w14:paraId="3E0A070B" w14:textId="77777777" w:rsidR="00F146AB" w:rsidRDefault="00F146AB" w:rsidP="00F146AB">
      <w:pPr>
        <w:pStyle w:val="Domynie"/>
        <w:spacing w:line="360" w:lineRule="auto"/>
        <w:ind w:left="285" w:hanging="285"/>
        <w:jc w:val="both"/>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Wynagrodzenie, o którym mowa w ust. 2 niniejszego paragrafu, uwzględnia wszelkie koszty oraz zysk Wykonawcy z tytułu należytej oraz zgodnej z obowiązującymi przepisami realizacji  przedmiotu umowy.</w:t>
      </w:r>
    </w:p>
    <w:p w14:paraId="21BD169A" w14:textId="77777777" w:rsidR="00F146AB" w:rsidRDefault="00F146AB" w:rsidP="00F146AB">
      <w:pPr>
        <w:pStyle w:val="Domynie"/>
        <w:spacing w:line="360" w:lineRule="auto"/>
        <w:ind w:left="270" w:hanging="270"/>
        <w:jc w:val="both"/>
        <w:rPr>
          <w:rFonts w:ascii="Arial" w:hAnsi="Arial" w:cs="Arial"/>
          <w:b/>
          <w:bCs/>
          <w:sz w:val="22"/>
          <w:szCs w:val="22"/>
        </w:rPr>
      </w:pPr>
      <w:r>
        <w:rPr>
          <w:rFonts w:ascii="Arial" w:hAnsi="Arial" w:cs="Arial"/>
          <w:b/>
          <w:bCs/>
          <w:sz w:val="22"/>
          <w:szCs w:val="22"/>
        </w:rPr>
        <w:t xml:space="preserve">5. </w:t>
      </w:r>
      <w:r>
        <w:rPr>
          <w:rFonts w:ascii="Arial" w:hAnsi="Arial" w:cs="Arial"/>
          <w:bCs/>
          <w:sz w:val="22"/>
          <w:szCs w:val="22"/>
        </w:rPr>
        <w:t>W przypadku zmiany przepisów dotyczących stawki podatku VAT, kwota wynagrodzenia brutto, o którym mowa ust. 2 niniejszego paragrafu, zostanie zmieniona stosownym aneksem do niniejszej umowy o różnicę wynikającą ze zmiany stawki podatku VAT.</w:t>
      </w:r>
    </w:p>
    <w:p w14:paraId="6E18D11B" w14:textId="77777777" w:rsidR="00F146AB" w:rsidRDefault="00F146AB" w:rsidP="00F146AB">
      <w:pPr>
        <w:pStyle w:val="Domynie"/>
        <w:spacing w:line="360" w:lineRule="auto"/>
        <w:ind w:left="285" w:hanging="285"/>
        <w:jc w:val="both"/>
        <w:rPr>
          <w:rFonts w:ascii="Arial" w:hAnsi="Arial" w:cs="Arial"/>
          <w:sz w:val="22"/>
          <w:szCs w:val="22"/>
        </w:rPr>
      </w:pPr>
      <w:r>
        <w:rPr>
          <w:rFonts w:ascii="Arial" w:hAnsi="Arial" w:cs="Arial"/>
          <w:b/>
          <w:bCs/>
          <w:sz w:val="22"/>
          <w:szCs w:val="22"/>
        </w:rPr>
        <w:t xml:space="preserve">6. </w:t>
      </w:r>
      <w:r>
        <w:rPr>
          <w:rFonts w:ascii="Arial" w:hAnsi="Arial" w:cs="Arial"/>
          <w:bCs/>
          <w:sz w:val="22"/>
          <w:szCs w:val="22"/>
        </w:rPr>
        <w:t xml:space="preserve">Podstawą wystawienia przez Wykonawcę rachunku lub faktury VAT będzie bezusterkowy protokół odbioru robót  podpisany przez  obie strony. </w:t>
      </w:r>
    </w:p>
    <w:p w14:paraId="491AFDBB" w14:textId="77777777" w:rsidR="00F146AB" w:rsidRDefault="00F146AB" w:rsidP="00F146AB">
      <w:pPr>
        <w:pStyle w:val="Domynie"/>
        <w:spacing w:line="360" w:lineRule="auto"/>
        <w:ind w:left="426" w:hanging="426"/>
        <w:jc w:val="both"/>
        <w:rPr>
          <w:rFonts w:ascii="Arial" w:hAnsi="Arial" w:cs="Arial"/>
          <w:sz w:val="22"/>
          <w:szCs w:val="22"/>
        </w:rPr>
      </w:pPr>
      <w:r>
        <w:rPr>
          <w:rFonts w:ascii="Arial" w:hAnsi="Arial" w:cs="Arial"/>
          <w:sz w:val="22"/>
          <w:szCs w:val="22"/>
        </w:rPr>
        <w:t xml:space="preserve">7. Strony umowy ustalają, że Wykonawca wystawiać będzie faktury w następujący sposób: </w:t>
      </w:r>
    </w:p>
    <w:p w14:paraId="2B84D1C4" w14:textId="77777777" w:rsidR="00F146AB" w:rsidRPr="00FD7706" w:rsidRDefault="00F146AB" w:rsidP="00F146AB">
      <w:pPr>
        <w:pStyle w:val="Domynie"/>
        <w:spacing w:line="360" w:lineRule="auto"/>
        <w:ind w:left="285"/>
        <w:jc w:val="both"/>
        <w:rPr>
          <w:rFonts w:ascii="Arial" w:hAnsi="Arial" w:cs="Arial"/>
          <w:b/>
          <w:bCs/>
          <w:sz w:val="22"/>
          <w:szCs w:val="22"/>
        </w:rPr>
      </w:pPr>
      <w:r w:rsidRPr="00FD7706">
        <w:rPr>
          <w:rFonts w:ascii="Arial" w:hAnsi="Arial" w:cs="Arial"/>
          <w:b/>
          <w:bCs/>
          <w:sz w:val="22"/>
          <w:szCs w:val="22"/>
        </w:rPr>
        <w:t>Nabywca: Gmina Błaszki  Pl. Niepodległości 13 , 98 – 235 Błaszki  NIP: 8272261397</w:t>
      </w:r>
    </w:p>
    <w:p w14:paraId="21701616" w14:textId="77777777" w:rsidR="00F146AB" w:rsidRPr="00FD7706" w:rsidRDefault="00F146AB" w:rsidP="00F146AB">
      <w:pPr>
        <w:pStyle w:val="Domynie"/>
        <w:spacing w:line="360" w:lineRule="auto"/>
        <w:ind w:left="285"/>
        <w:jc w:val="both"/>
        <w:rPr>
          <w:rFonts w:ascii="Arial" w:hAnsi="Arial" w:cs="Arial"/>
          <w:b/>
          <w:bCs/>
          <w:sz w:val="22"/>
          <w:szCs w:val="22"/>
        </w:rPr>
      </w:pPr>
      <w:r w:rsidRPr="00FD7706">
        <w:rPr>
          <w:rFonts w:ascii="Arial" w:hAnsi="Arial" w:cs="Arial"/>
          <w:b/>
          <w:bCs/>
          <w:sz w:val="22"/>
          <w:szCs w:val="22"/>
        </w:rPr>
        <w:t>Odbiorca: Przedszkole Samorządowe „Baśniowa Kraina” w Błaszkach ul. Pomorska 1, 98 – 235 Błaszki</w:t>
      </w:r>
    </w:p>
    <w:p w14:paraId="640C0136" w14:textId="77777777" w:rsidR="00F146AB" w:rsidRDefault="00F146AB" w:rsidP="00F146AB">
      <w:pPr>
        <w:pStyle w:val="Akapitzlist1"/>
        <w:spacing w:line="360" w:lineRule="auto"/>
        <w:ind w:left="285" w:hanging="285"/>
        <w:jc w:val="both"/>
        <w:rPr>
          <w:rFonts w:ascii="Arial" w:hAnsi="Arial" w:cs="Arial"/>
          <w:sz w:val="22"/>
          <w:szCs w:val="22"/>
        </w:rPr>
      </w:pPr>
      <w:r>
        <w:rPr>
          <w:rFonts w:ascii="Arial" w:hAnsi="Arial" w:cs="Arial"/>
          <w:sz w:val="22"/>
          <w:szCs w:val="22"/>
        </w:rPr>
        <w:t xml:space="preserve">8. Wykonawca oświadcza, ze rachunek bankowy wskazany w § 4 ust. 3 jest tożsamy z rachunkiem bankowym wskazanym w rejestrze podatników podatku od towarów i usług, z zastrzeżeniem przypadku, gdy Wykonawca będzie zwolniony z podatku od towarów i usług. W przypadku, gdy rachunek wskazany na fakturze nie będzie zgodny z rachunkiem </w:t>
      </w:r>
      <w:r>
        <w:rPr>
          <w:rFonts w:ascii="Arial" w:hAnsi="Arial" w:cs="Arial"/>
          <w:sz w:val="22"/>
          <w:szCs w:val="22"/>
        </w:rPr>
        <w:lastRenderedPageBreak/>
        <w:t>wskazanym w rejestrze podatku od towarów i usług, a Wykonawca nie będzie podlegał zwolnieniu od podatku od towarów i usług, Zamawiający wzywa Wykonawcę do przedłożenia potwierdzenia zmiany rachunku bankowego w przedmiotowym rejestrze w terminie dwóch dni. Jeżeli Wykonawca nie przedstawi dokumentu potwierdzającego zmianę numeru rachunku bankowego w rejestrze podatników podatku od towarów i usług, Zamawiający ma prawo dokonania zapłaty wynagrodzenia na rachunek bankowy wskazany w rejestrze podatników podatku od towarów i usług. W tym wypadku, uznaje się, że Zamawiający prawidłowo wykonał swoje zobowiązanie w zakresie zapłaty wynagrodzenia, a Wykonawcy nie przysługują z tego tytułu żadne roszczenia.</w:t>
      </w:r>
    </w:p>
    <w:p w14:paraId="3B976FCD" w14:textId="77777777" w:rsidR="00F146AB" w:rsidRDefault="00F146AB" w:rsidP="00F146AB">
      <w:pPr>
        <w:pStyle w:val="Akapitzlist1"/>
        <w:spacing w:line="360" w:lineRule="auto"/>
        <w:ind w:left="300" w:hanging="300"/>
        <w:jc w:val="both"/>
        <w:rPr>
          <w:rFonts w:ascii="Arial" w:hAnsi="Arial" w:cs="Arial"/>
          <w:b/>
          <w:sz w:val="22"/>
          <w:szCs w:val="22"/>
        </w:rPr>
      </w:pPr>
      <w:r>
        <w:rPr>
          <w:rFonts w:ascii="Arial" w:hAnsi="Arial" w:cs="Arial"/>
          <w:sz w:val="22"/>
          <w:szCs w:val="22"/>
        </w:rPr>
        <w:t>9. Jeżeli Wykonawca nie posiada rachunku bankowego zarejestrowanego w rejestrze podatników podatku od towarów i usług oraz nie przedstawi dokumentu potwierdzającego braku obowiązku rejestracji tegoż rachunku bankowego, Zamawiający ma prawo do wstrzymania zapłaty wynagrodzenia do chwili potwierdzenia rejestracji rachunku bankowego przez Wykonawcę lub przedłożenia dokumentu potwierdzającego brak tegoż obowiązku. Strony zgodnie oświadczają, że wskazane okoliczności nie stanowią opóźnienia lub zwłoki Zamawiającego w zapłacie wynagrodzenia i nie mogą być podstawą jakichkolwiek roszczeń Wykonawcy wobec Zamawiającego.</w:t>
      </w:r>
    </w:p>
    <w:p w14:paraId="3BA8D6A0" w14:textId="77777777" w:rsidR="00F146AB" w:rsidRDefault="00F146AB" w:rsidP="00F146AB">
      <w:pPr>
        <w:spacing w:line="360" w:lineRule="auto"/>
        <w:ind w:right="-27"/>
        <w:jc w:val="center"/>
        <w:rPr>
          <w:rFonts w:ascii="Arial" w:hAnsi="Arial" w:cs="Arial"/>
          <w:b/>
          <w:sz w:val="22"/>
          <w:szCs w:val="22"/>
        </w:rPr>
      </w:pPr>
    </w:p>
    <w:p w14:paraId="573E9915" w14:textId="77777777" w:rsidR="00F146AB" w:rsidRDefault="00F146AB" w:rsidP="00F146AB">
      <w:pPr>
        <w:spacing w:line="360" w:lineRule="auto"/>
        <w:ind w:right="-27"/>
        <w:jc w:val="center"/>
        <w:rPr>
          <w:rFonts w:ascii="Arial" w:hAnsi="Arial" w:cs="Arial"/>
          <w:sz w:val="22"/>
          <w:szCs w:val="22"/>
        </w:rPr>
      </w:pPr>
      <w:r>
        <w:rPr>
          <w:rFonts w:ascii="Arial" w:hAnsi="Arial" w:cs="Arial"/>
          <w:b/>
          <w:sz w:val="22"/>
          <w:szCs w:val="22"/>
        </w:rPr>
        <w:t>§ 5.</w:t>
      </w:r>
    </w:p>
    <w:p w14:paraId="1783961F" w14:textId="77777777" w:rsidR="00F146AB" w:rsidRDefault="00F146AB" w:rsidP="00F146AB">
      <w:pPr>
        <w:pStyle w:val="Akapitzlist1"/>
        <w:spacing w:line="360" w:lineRule="auto"/>
        <w:ind w:left="285" w:hanging="285"/>
        <w:jc w:val="both"/>
        <w:rPr>
          <w:rFonts w:ascii="Arial" w:hAnsi="Arial" w:cs="Arial"/>
          <w:sz w:val="22"/>
          <w:szCs w:val="22"/>
        </w:rPr>
      </w:pPr>
      <w:r>
        <w:rPr>
          <w:rFonts w:ascii="Arial" w:hAnsi="Arial" w:cs="Arial"/>
          <w:sz w:val="22"/>
          <w:szCs w:val="22"/>
        </w:rPr>
        <w:t xml:space="preserve">1. Wykonawca zobowiązany jest w szczególności do: </w:t>
      </w:r>
    </w:p>
    <w:p w14:paraId="2E22CE6C" w14:textId="77777777" w:rsidR="00F146AB" w:rsidRDefault="00F146AB" w:rsidP="00F146AB">
      <w:pPr>
        <w:pStyle w:val="Akapitzlist1"/>
        <w:spacing w:line="360" w:lineRule="auto"/>
        <w:ind w:left="285" w:hanging="285"/>
        <w:jc w:val="both"/>
        <w:rPr>
          <w:rFonts w:ascii="Arial" w:hAnsi="Arial" w:cs="Arial"/>
          <w:sz w:val="22"/>
          <w:szCs w:val="22"/>
        </w:rPr>
      </w:pPr>
      <w:r>
        <w:rPr>
          <w:rFonts w:ascii="Arial" w:hAnsi="Arial" w:cs="Arial"/>
          <w:sz w:val="22"/>
          <w:szCs w:val="22"/>
        </w:rPr>
        <w:t>1) wykonania Przedmiotu Umowy, zgodnie z obowiązującymi przepisami prawa, w tym w szczególno</w:t>
      </w:r>
      <w:bookmarkStart w:id="0" w:name="_GoBack1"/>
      <w:bookmarkEnd w:id="0"/>
      <w:r>
        <w:rPr>
          <w:rFonts w:ascii="Arial" w:hAnsi="Arial" w:cs="Arial"/>
          <w:sz w:val="22"/>
          <w:szCs w:val="22"/>
        </w:rPr>
        <w:t>ści ustawy z dnia 7 lipca 1994 r. Prawo budowlane oraz aktów wykonawczych do tej ustawy, normami, zasadami wiedzy technicznej i sztuki budowlanej, a także na warunkach ustalonych w zapytaniu ofertowym i w niniejszej Umowie;</w:t>
      </w:r>
    </w:p>
    <w:p w14:paraId="0855D0B1" w14:textId="77777777" w:rsidR="00F146AB" w:rsidRDefault="00F146AB" w:rsidP="00F146AB">
      <w:pPr>
        <w:pStyle w:val="Akapitzlist1"/>
        <w:spacing w:line="360" w:lineRule="auto"/>
        <w:ind w:left="285" w:hanging="285"/>
        <w:jc w:val="both"/>
        <w:rPr>
          <w:rFonts w:ascii="Arial" w:hAnsi="Arial" w:cs="Arial"/>
          <w:sz w:val="22"/>
          <w:szCs w:val="22"/>
        </w:rPr>
      </w:pPr>
      <w:r>
        <w:rPr>
          <w:rFonts w:ascii="Arial" w:hAnsi="Arial" w:cs="Arial"/>
          <w:sz w:val="22"/>
          <w:szCs w:val="22"/>
        </w:rPr>
        <w:t>2) wykonania przedmiotu umowy przy pomocy wykwalifikowanej kadry posiadającej wiedzę i doświadczenie niezbędne do prawidłowego i terminowego wykonywania robót wchodzących w skład przedmiotu umowy;</w:t>
      </w:r>
    </w:p>
    <w:p w14:paraId="5F33C667" w14:textId="77777777" w:rsidR="00F146AB" w:rsidRDefault="00F146AB" w:rsidP="00F146AB">
      <w:pPr>
        <w:pStyle w:val="Akapitzlist1"/>
        <w:spacing w:line="360" w:lineRule="auto"/>
        <w:ind w:left="285" w:hanging="285"/>
        <w:jc w:val="both"/>
        <w:rPr>
          <w:rFonts w:ascii="Arial" w:hAnsi="Arial" w:cs="Arial"/>
          <w:sz w:val="22"/>
          <w:szCs w:val="22"/>
        </w:rPr>
      </w:pPr>
      <w:r>
        <w:rPr>
          <w:rFonts w:ascii="Arial" w:hAnsi="Arial" w:cs="Arial"/>
          <w:sz w:val="22"/>
          <w:szCs w:val="22"/>
        </w:rPr>
        <w:t>3) utrzymania terenu budowy w należytym stanie i usuwania na bieżąco zbędnych materiałów, odpadków oraz śmieci;</w:t>
      </w:r>
    </w:p>
    <w:p w14:paraId="604F4EC8" w14:textId="77777777" w:rsidR="00F146AB" w:rsidRDefault="00F146AB" w:rsidP="00F146AB">
      <w:pPr>
        <w:pStyle w:val="Akapitzlist1"/>
        <w:spacing w:line="360" w:lineRule="auto"/>
        <w:ind w:left="285" w:hanging="270"/>
        <w:jc w:val="both"/>
        <w:rPr>
          <w:rFonts w:ascii="Arial" w:hAnsi="Arial" w:cs="Arial"/>
          <w:sz w:val="22"/>
          <w:szCs w:val="22"/>
        </w:rPr>
      </w:pPr>
      <w:r>
        <w:rPr>
          <w:rFonts w:ascii="Arial" w:hAnsi="Arial" w:cs="Arial"/>
          <w:sz w:val="22"/>
          <w:szCs w:val="22"/>
        </w:rPr>
        <w:t>4) przestrzegania przepisów dotyczących ochrony przeciwpożarowej oraz przepisów z zakresu bezpieczeństwa i higieny pracy;</w:t>
      </w:r>
    </w:p>
    <w:p w14:paraId="5D8E480A" w14:textId="77777777" w:rsidR="00F146AB" w:rsidRDefault="00F146AB" w:rsidP="00F146AB">
      <w:pPr>
        <w:pStyle w:val="Akapitzlist1"/>
        <w:spacing w:line="360" w:lineRule="auto"/>
        <w:ind w:left="285" w:hanging="300"/>
        <w:jc w:val="both"/>
        <w:rPr>
          <w:rFonts w:ascii="Arial" w:hAnsi="Arial" w:cs="Arial"/>
          <w:sz w:val="22"/>
          <w:szCs w:val="22"/>
        </w:rPr>
      </w:pPr>
      <w:r>
        <w:rPr>
          <w:rFonts w:ascii="Arial" w:hAnsi="Arial" w:cs="Arial"/>
          <w:sz w:val="22"/>
          <w:szCs w:val="22"/>
        </w:rPr>
        <w:t>5)  przestrzegania przepisów z zakresu ochrony przyrody i ochrony środowiska;</w:t>
      </w:r>
    </w:p>
    <w:p w14:paraId="366E8B5D" w14:textId="77777777" w:rsidR="00F146AB" w:rsidRDefault="00F146AB" w:rsidP="00F146AB">
      <w:pPr>
        <w:pStyle w:val="Akapitzlist1"/>
        <w:spacing w:line="360" w:lineRule="auto"/>
        <w:ind w:left="285" w:hanging="300"/>
        <w:jc w:val="both"/>
        <w:rPr>
          <w:rFonts w:ascii="Arial" w:hAnsi="Arial" w:cs="Arial"/>
          <w:spacing w:val="-4"/>
          <w:sz w:val="22"/>
          <w:szCs w:val="22"/>
        </w:rPr>
      </w:pPr>
      <w:r>
        <w:rPr>
          <w:rFonts w:ascii="Arial" w:hAnsi="Arial" w:cs="Arial"/>
          <w:sz w:val="22"/>
          <w:szCs w:val="22"/>
        </w:rPr>
        <w:t>6) zagospodarowania odpadów zgodnie z przepisami ustawy z dnia 14 grudnia 2012 r. o odpadach;</w:t>
      </w:r>
    </w:p>
    <w:p w14:paraId="49E53F8F" w14:textId="77777777" w:rsidR="00F146AB" w:rsidRDefault="00F146AB" w:rsidP="00F146AB">
      <w:pPr>
        <w:pStyle w:val="Akapitzlist1"/>
        <w:spacing w:line="360" w:lineRule="auto"/>
        <w:ind w:left="285" w:hanging="300"/>
        <w:jc w:val="both"/>
        <w:rPr>
          <w:rFonts w:ascii="Arial" w:hAnsi="Arial" w:cs="Arial"/>
          <w:sz w:val="22"/>
          <w:szCs w:val="22"/>
        </w:rPr>
      </w:pPr>
      <w:r>
        <w:rPr>
          <w:rFonts w:ascii="Arial" w:hAnsi="Arial" w:cs="Arial"/>
          <w:spacing w:val="-4"/>
          <w:sz w:val="22"/>
          <w:szCs w:val="22"/>
        </w:rPr>
        <w:t>7) zgłaszania Zamawiającemu konieczności wykonania robót zamiennych, robót dodatkowych lub uzupełniających.</w:t>
      </w:r>
    </w:p>
    <w:p w14:paraId="7AC42371" w14:textId="77777777" w:rsidR="00F146AB" w:rsidRDefault="00F146AB" w:rsidP="00F146AB">
      <w:pPr>
        <w:pStyle w:val="Akapitzlist1"/>
        <w:spacing w:line="360" w:lineRule="auto"/>
        <w:ind w:left="285" w:hanging="315"/>
        <w:jc w:val="both"/>
        <w:rPr>
          <w:rFonts w:ascii="Arial" w:hAnsi="Arial" w:cs="Arial"/>
          <w:sz w:val="22"/>
          <w:szCs w:val="22"/>
        </w:rPr>
      </w:pPr>
      <w:r>
        <w:rPr>
          <w:rFonts w:ascii="Arial" w:hAnsi="Arial" w:cs="Arial"/>
          <w:sz w:val="22"/>
          <w:szCs w:val="22"/>
        </w:rPr>
        <w:t xml:space="preserve">2.Wszystkie materiały, urządzenia i narzędzia niezbędne do zrealizowania Przedmiotu Umowy </w:t>
      </w:r>
      <w:r>
        <w:rPr>
          <w:rFonts w:ascii="Arial" w:hAnsi="Arial" w:cs="Arial"/>
          <w:sz w:val="22"/>
          <w:szCs w:val="22"/>
        </w:rPr>
        <w:lastRenderedPageBreak/>
        <w:t>zapewnia i dostarcza Wykonawca, na swój koszt i ryzyko.</w:t>
      </w:r>
    </w:p>
    <w:p w14:paraId="5190A5BA" w14:textId="77777777" w:rsidR="00F146AB" w:rsidRDefault="00F146AB" w:rsidP="00F146AB">
      <w:pPr>
        <w:pStyle w:val="Akapitzlist1"/>
        <w:spacing w:line="360" w:lineRule="auto"/>
        <w:ind w:left="285" w:hanging="285"/>
        <w:jc w:val="both"/>
        <w:rPr>
          <w:rFonts w:ascii="Arial" w:hAnsi="Arial" w:cs="Arial"/>
          <w:sz w:val="22"/>
          <w:szCs w:val="22"/>
        </w:rPr>
      </w:pPr>
      <w:r>
        <w:rPr>
          <w:rFonts w:ascii="Arial" w:hAnsi="Arial" w:cs="Arial"/>
          <w:sz w:val="22"/>
          <w:szCs w:val="22"/>
        </w:rPr>
        <w:t>3. Zamawiający zastrzega, że wszystkie materiały budowlane, które zapewnia Wykonawca, wykorzystane w celu realizacji przedmiotu umowy, muszą być nowe, dopuszczone do obrotu  i stosowania w budownictwie zgodne z obowiązującymi normami i przepisami ustawy o wyrobach budowlanych, muszą posiadać aktualne atesty i informację o dopuszczeniu do stosowania w budynkach użyteczności publicznej oraz są dostosowane do bezpiecznego użytkowania.</w:t>
      </w:r>
    </w:p>
    <w:p w14:paraId="3532BE31" w14:textId="77777777" w:rsidR="00F146AB" w:rsidRDefault="00F146AB" w:rsidP="00F146AB">
      <w:pPr>
        <w:pStyle w:val="Akapitzlist1"/>
        <w:spacing w:line="360" w:lineRule="auto"/>
        <w:ind w:left="285" w:hanging="300"/>
        <w:jc w:val="both"/>
        <w:rPr>
          <w:rFonts w:ascii="Arial" w:hAnsi="Arial" w:cs="Arial"/>
          <w:sz w:val="22"/>
          <w:szCs w:val="22"/>
        </w:rPr>
      </w:pPr>
      <w:r>
        <w:rPr>
          <w:rFonts w:ascii="Arial" w:hAnsi="Arial" w:cs="Arial"/>
          <w:sz w:val="22"/>
          <w:szCs w:val="22"/>
        </w:rPr>
        <w:t>4. Po zakończeniu robót Wykonawca uporządkuje teren budowy. W razie uchybienia temu obowiązkowi, Zamawiający po bezskutecznym wezwaniu Wykonawcy do uporządkowania terenu budowy, może zlecić te prace podmiotowi trzeciemu na koszt i ryzyko Wykonawcy.</w:t>
      </w:r>
    </w:p>
    <w:p w14:paraId="76B72DAC" w14:textId="77777777" w:rsidR="00F146AB" w:rsidRDefault="00F146AB" w:rsidP="00F146AB">
      <w:pPr>
        <w:pStyle w:val="Akapitzlist1"/>
        <w:spacing w:line="360" w:lineRule="auto"/>
        <w:ind w:left="285" w:hanging="300"/>
        <w:jc w:val="both"/>
        <w:rPr>
          <w:rFonts w:ascii="Arial" w:hAnsi="Arial" w:cs="Arial"/>
          <w:sz w:val="22"/>
          <w:szCs w:val="22"/>
        </w:rPr>
      </w:pPr>
      <w:r>
        <w:rPr>
          <w:rFonts w:ascii="Arial" w:hAnsi="Arial" w:cs="Arial"/>
          <w:sz w:val="22"/>
          <w:szCs w:val="22"/>
        </w:rPr>
        <w:t>5. Wykonawca ponosi odpowiedzialność z tytułu rękojmi za wady fizyczne dostarczonego przedmiotu umowy chyba, że pomimo zachowania należytej staranności nie mógł wykryć wadliwości przedmiotu umowy.</w:t>
      </w:r>
    </w:p>
    <w:p w14:paraId="6C601173" w14:textId="77777777" w:rsidR="00F146AB" w:rsidRDefault="00F146AB" w:rsidP="00F146AB">
      <w:pPr>
        <w:spacing w:line="360" w:lineRule="auto"/>
        <w:ind w:left="285" w:hanging="300"/>
        <w:jc w:val="both"/>
        <w:rPr>
          <w:rFonts w:ascii="Arial" w:eastAsia="Times New Roman" w:hAnsi="Arial" w:cs="Arial"/>
          <w:sz w:val="22"/>
          <w:szCs w:val="22"/>
        </w:rPr>
      </w:pPr>
      <w:r>
        <w:rPr>
          <w:rFonts w:ascii="Arial" w:hAnsi="Arial" w:cs="Arial"/>
          <w:sz w:val="22"/>
          <w:szCs w:val="22"/>
        </w:rPr>
        <w:t xml:space="preserve">6. </w:t>
      </w:r>
      <w:r>
        <w:rPr>
          <w:rFonts w:ascii="Arial" w:eastAsia="Times New Roman" w:hAnsi="Arial" w:cs="Arial"/>
          <w:sz w:val="22"/>
          <w:szCs w:val="22"/>
        </w:rPr>
        <w:t>Zamawiający zobowiązuje się przekazać Wykonawcy teren budowy wraz z niezbędnymi dokumentami umożliwiającymi Wykonawcy rozpoczęcie robót budowlanych będących przedmiotem umowy,</w:t>
      </w:r>
      <w:r>
        <w:rPr>
          <w:rFonts w:ascii="Arial" w:eastAsia="Times New Roman" w:hAnsi="Arial" w:cs="Arial"/>
          <w:color w:val="FF0000"/>
          <w:sz w:val="22"/>
          <w:szCs w:val="22"/>
        </w:rPr>
        <w:t xml:space="preserve"> </w:t>
      </w:r>
      <w:r>
        <w:rPr>
          <w:rFonts w:ascii="Arial" w:eastAsia="Times New Roman" w:hAnsi="Arial" w:cs="Arial"/>
          <w:sz w:val="22"/>
          <w:szCs w:val="22"/>
        </w:rPr>
        <w:t>na podstawie pisemnego protokołu podpisanego przez osoby upoważnione przez Wykonawcę oraz Zamawiającego.</w:t>
      </w:r>
    </w:p>
    <w:p w14:paraId="3C8A4D42" w14:textId="77777777" w:rsidR="00F146AB" w:rsidRDefault="00F146AB" w:rsidP="00F146AB">
      <w:pPr>
        <w:spacing w:line="360" w:lineRule="auto"/>
        <w:ind w:left="283" w:hanging="283"/>
        <w:jc w:val="both"/>
        <w:rPr>
          <w:rFonts w:ascii="Arial" w:eastAsia="Times New Roman" w:hAnsi="Arial" w:cs="Arial"/>
          <w:sz w:val="22"/>
          <w:szCs w:val="22"/>
        </w:rPr>
      </w:pPr>
      <w:r>
        <w:rPr>
          <w:rFonts w:ascii="Arial" w:eastAsia="Times New Roman" w:hAnsi="Arial" w:cs="Arial"/>
          <w:sz w:val="22"/>
          <w:szCs w:val="22"/>
        </w:rPr>
        <w:t>7.</w:t>
      </w:r>
      <w:r>
        <w:rPr>
          <w:rFonts w:ascii="Arial" w:eastAsia="Times New Roman" w:hAnsi="Arial" w:cs="Arial"/>
          <w:b/>
          <w:sz w:val="22"/>
          <w:szCs w:val="22"/>
        </w:rPr>
        <w:t> </w:t>
      </w:r>
      <w:r>
        <w:rPr>
          <w:rFonts w:ascii="Arial" w:eastAsia="Times New Roman" w:hAnsi="Arial" w:cs="Arial"/>
          <w:sz w:val="22"/>
          <w:szCs w:val="22"/>
        </w:rPr>
        <w:t>Teren budowy przekazany będzie jednorazowo.</w:t>
      </w:r>
    </w:p>
    <w:p w14:paraId="20C2A6C8" w14:textId="77777777" w:rsidR="00F146AB" w:rsidRDefault="00F146AB" w:rsidP="00F146AB">
      <w:pPr>
        <w:spacing w:line="360" w:lineRule="auto"/>
        <w:ind w:left="283" w:hanging="283"/>
        <w:jc w:val="both"/>
        <w:rPr>
          <w:rFonts w:ascii="Arial" w:eastAsia="Times New Roman" w:hAnsi="Arial" w:cs="Arial"/>
          <w:sz w:val="22"/>
          <w:szCs w:val="22"/>
        </w:rPr>
      </w:pPr>
      <w:r>
        <w:rPr>
          <w:rFonts w:ascii="Arial" w:eastAsia="Times New Roman" w:hAnsi="Arial" w:cs="Arial"/>
          <w:sz w:val="22"/>
          <w:szCs w:val="22"/>
        </w:rPr>
        <w:t>8. Wykonawca zobowiązany jest do uzgodnienia z Zamawiającym sposobu organizacji placu budowy i zaplecza budowy, z uwagi na fakt, że inwestycja będzie realizowana w funkcjonującej placówce edukacyjnej.</w:t>
      </w:r>
    </w:p>
    <w:p w14:paraId="66851D45" w14:textId="77777777" w:rsidR="00F146AB" w:rsidRDefault="00F146AB" w:rsidP="00F146AB">
      <w:pPr>
        <w:spacing w:line="360" w:lineRule="auto"/>
        <w:ind w:left="283" w:hanging="283"/>
        <w:jc w:val="both"/>
        <w:rPr>
          <w:rFonts w:ascii="Arial" w:hAnsi="Arial" w:cs="Arial"/>
          <w:b/>
          <w:sz w:val="22"/>
          <w:szCs w:val="22"/>
        </w:rPr>
      </w:pPr>
      <w:r>
        <w:rPr>
          <w:rFonts w:ascii="Arial" w:eastAsia="Times New Roman" w:hAnsi="Arial" w:cs="Arial"/>
          <w:sz w:val="22"/>
          <w:szCs w:val="22"/>
        </w:rPr>
        <w:t>9.</w:t>
      </w:r>
      <w:r>
        <w:rPr>
          <w:rFonts w:ascii="Arial" w:eastAsia="Times New Roman" w:hAnsi="Arial" w:cs="Arial"/>
          <w:b/>
          <w:sz w:val="22"/>
          <w:szCs w:val="22"/>
        </w:rPr>
        <w:t> </w:t>
      </w:r>
      <w:r>
        <w:rPr>
          <w:rFonts w:ascii="Arial" w:eastAsia="Times New Roman" w:hAnsi="Arial" w:cs="Arial"/>
          <w:sz w:val="22"/>
          <w:szCs w:val="22"/>
        </w:rPr>
        <w:t>Od chwili przekazania terenu budowy Wykonawca ponosi pełną odpowiedzialność za szkody wynikłe na tym terenie, do czasu podpisania bezusterkowego protokołu odbioru końcowego, o którym mowa w § 7 niniejszej umowy.</w:t>
      </w:r>
    </w:p>
    <w:p w14:paraId="1BC0DF5F" w14:textId="77777777" w:rsidR="00F146AB" w:rsidRDefault="00F146AB" w:rsidP="00F146AB">
      <w:pPr>
        <w:pStyle w:val="Akapitzlist1"/>
        <w:spacing w:line="360" w:lineRule="auto"/>
        <w:ind w:left="300" w:hanging="315"/>
        <w:jc w:val="both"/>
        <w:rPr>
          <w:rFonts w:ascii="Arial" w:hAnsi="Arial" w:cs="Arial"/>
          <w:b/>
          <w:sz w:val="22"/>
          <w:szCs w:val="22"/>
        </w:rPr>
      </w:pPr>
    </w:p>
    <w:p w14:paraId="51460A4A" w14:textId="77777777" w:rsidR="00F146AB" w:rsidRDefault="00F146AB" w:rsidP="00F146AB">
      <w:pPr>
        <w:spacing w:line="360" w:lineRule="auto"/>
        <w:jc w:val="center"/>
        <w:rPr>
          <w:rFonts w:ascii="Arial" w:hAnsi="Arial" w:cs="Arial"/>
          <w:sz w:val="22"/>
          <w:szCs w:val="22"/>
        </w:rPr>
      </w:pPr>
      <w:r>
        <w:rPr>
          <w:rFonts w:ascii="Arial" w:hAnsi="Arial" w:cs="Arial"/>
          <w:b/>
          <w:sz w:val="22"/>
          <w:szCs w:val="22"/>
        </w:rPr>
        <w:t>§ 6.</w:t>
      </w:r>
    </w:p>
    <w:p w14:paraId="07059D5E" w14:textId="77777777" w:rsidR="00F146AB" w:rsidRDefault="00F146AB" w:rsidP="00F146AB">
      <w:pPr>
        <w:pStyle w:val="Tekstpodstawowywcity"/>
        <w:numPr>
          <w:ilvl w:val="0"/>
          <w:numId w:val="3"/>
        </w:numPr>
        <w:tabs>
          <w:tab w:val="left" w:pos="360"/>
        </w:tabs>
        <w:suppressAutoHyphens/>
        <w:spacing w:after="0" w:line="360" w:lineRule="auto"/>
        <w:ind w:left="360" w:hanging="360"/>
        <w:jc w:val="both"/>
        <w:rPr>
          <w:rFonts w:ascii="Arial" w:hAnsi="Arial" w:cs="Arial"/>
          <w:sz w:val="22"/>
          <w:szCs w:val="22"/>
        </w:rPr>
      </w:pPr>
      <w:r>
        <w:rPr>
          <w:rFonts w:ascii="Arial" w:hAnsi="Arial" w:cs="Arial"/>
          <w:sz w:val="22"/>
          <w:szCs w:val="22"/>
        </w:rPr>
        <w:t>Strony postanawiają, że obowiązującą ich formą odszkodowania stanowić będą kary umowne.</w:t>
      </w:r>
    </w:p>
    <w:p w14:paraId="7D72C283" w14:textId="77777777" w:rsidR="00F146AB" w:rsidRDefault="00F146AB" w:rsidP="00F146AB">
      <w:pPr>
        <w:pStyle w:val="Tekstpodstawowywcity"/>
        <w:numPr>
          <w:ilvl w:val="0"/>
          <w:numId w:val="3"/>
        </w:numPr>
        <w:tabs>
          <w:tab w:val="left" w:pos="360"/>
        </w:tabs>
        <w:suppressAutoHyphens/>
        <w:spacing w:after="0" w:line="360" w:lineRule="auto"/>
        <w:ind w:left="360" w:hanging="360"/>
        <w:jc w:val="both"/>
        <w:rPr>
          <w:rFonts w:ascii="Arial" w:hAnsi="Arial" w:cs="Arial"/>
          <w:sz w:val="22"/>
          <w:szCs w:val="22"/>
        </w:rPr>
      </w:pPr>
      <w:r>
        <w:rPr>
          <w:rFonts w:ascii="Arial" w:hAnsi="Arial" w:cs="Arial"/>
          <w:sz w:val="22"/>
          <w:szCs w:val="22"/>
        </w:rPr>
        <w:t>Kary te będą naliczane w następujących wypadkach i wysokościach:</w:t>
      </w:r>
    </w:p>
    <w:p w14:paraId="369D119A" w14:textId="77777777" w:rsidR="00F146AB" w:rsidRDefault="00F146AB" w:rsidP="00F146AB">
      <w:pPr>
        <w:pStyle w:val="Tekstpodstawowywcity"/>
        <w:numPr>
          <w:ilvl w:val="1"/>
          <w:numId w:val="4"/>
        </w:numPr>
        <w:tabs>
          <w:tab w:val="left" w:pos="720"/>
        </w:tabs>
        <w:suppressAutoHyphens/>
        <w:spacing w:after="0" w:line="360" w:lineRule="auto"/>
        <w:ind w:left="720" w:hanging="360"/>
        <w:jc w:val="both"/>
        <w:rPr>
          <w:rFonts w:ascii="Arial" w:hAnsi="Arial" w:cs="Arial"/>
          <w:sz w:val="22"/>
          <w:szCs w:val="22"/>
        </w:rPr>
      </w:pPr>
      <w:r>
        <w:rPr>
          <w:rFonts w:ascii="Arial" w:hAnsi="Arial" w:cs="Arial"/>
          <w:sz w:val="22"/>
          <w:szCs w:val="22"/>
        </w:rPr>
        <w:t>Wykonawca płaci Zamawiającemu kary umowne:</w:t>
      </w:r>
    </w:p>
    <w:p w14:paraId="42B91E15" w14:textId="77777777" w:rsidR="00F146AB" w:rsidRDefault="00F146AB" w:rsidP="00F146AB">
      <w:pPr>
        <w:pStyle w:val="Tekstpodstawowywcity"/>
        <w:numPr>
          <w:ilvl w:val="2"/>
          <w:numId w:val="5"/>
        </w:numPr>
        <w:tabs>
          <w:tab w:val="left" w:pos="1080"/>
        </w:tabs>
        <w:suppressAutoHyphens/>
        <w:spacing w:after="0" w:line="360" w:lineRule="auto"/>
        <w:ind w:left="1080" w:hanging="360"/>
        <w:jc w:val="both"/>
        <w:rPr>
          <w:rFonts w:ascii="Arial" w:hAnsi="Arial" w:cs="Arial"/>
          <w:sz w:val="22"/>
          <w:szCs w:val="22"/>
        </w:rPr>
      </w:pPr>
      <w:r>
        <w:rPr>
          <w:rFonts w:ascii="Arial" w:hAnsi="Arial" w:cs="Arial"/>
          <w:sz w:val="22"/>
          <w:szCs w:val="22"/>
        </w:rPr>
        <w:t>za zwłokę Wykonawcy w wykonaniu przedmiotu umowy - w wysokości 1 % wynagrodzenia wartości brutto, o którym mowa w § 4 ust.2 umowy, za każdy dzień zwłoki,</w:t>
      </w:r>
    </w:p>
    <w:p w14:paraId="52C3DD00" w14:textId="77777777" w:rsidR="00F146AB" w:rsidRDefault="00F146AB" w:rsidP="00F146AB">
      <w:pPr>
        <w:pStyle w:val="Tekstpodstawowywcity"/>
        <w:numPr>
          <w:ilvl w:val="2"/>
          <w:numId w:val="5"/>
        </w:numPr>
        <w:tabs>
          <w:tab w:val="left" w:pos="1080"/>
        </w:tabs>
        <w:suppressAutoHyphens/>
        <w:spacing w:after="0" w:line="360" w:lineRule="auto"/>
        <w:ind w:left="1080" w:hanging="360"/>
        <w:jc w:val="both"/>
        <w:rPr>
          <w:rFonts w:ascii="Arial" w:hAnsi="Arial" w:cs="Arial"/>
          <w:sz w:val="22"/>
          <w:szCs w:val="22"/>
        </w:rPr>
      </w:pPr>
      <w:r>
        <w:rPr>
          <w:rFonts w:ascii="Arial" w:hAnsi="Arial" w:cs="Arial"/>
          <w:sz w:val="22"/>
          <w:szCs w:val="22"/>
        </w:rPr>
        <w:t>za odstąpienie od umowy przez którąkolwiek ze stron z przyczyn leżących po stronie Wykonawcy w wysokości 10 % wynagrodzenia wartości brutto, o którym mowa w § 4 ust.2 umowy.</w:t>
      </w:r>
    </w:p>
    <w:p w14:paraId="3F022CE1" w14:textId="77777777" w:rsidR="00F146AB" w:rsidRDefault="00F146AB" w:rsidP="00F146AB">
      <w:pPr>
        <w:pStyle w:val="Tekstpodstawowywcity"/>
        <w:tabs>
          <w:tab w:val="left" w:pos="426"/>
          <w:tab w:val="left" w:pos="709"/>
          <w:tab w:val="left" w:pos="851"/>
          <w:tab w:val="left" w:pos="1276"/>
        </w:tabs>
        <w:spacing w:after="0" w:line="360" w:lineRule="auto"/>
        <w:ind w:left="708" w:hanging="282"/>
        <w:jc w:val="both"/>
        <w:rPr>
          <w:rFonts w:ascii="Arial" w:hAnsi="Arial" w:cs="Arial"/>
          <w:sz w:val="22"/>
          <w:szCs w:val="22"/>
        </w:rPr>
      </w:pPr>
      <w:r>
        <w:rPr>
          <w:rFonts w:ascii="Arial" w:hAnsi="Arial" w:cs="Arial"/>
          <w:sz w:val="22"/>
          <w:szCs w:val="22"/>
        </w:rPr>
        <w:lastRenderedPageBreak/>
        <w:t>2)</w:t>
      </w:r>
      <w:r>
        <w:rPr>
          <w:rFonts w:ascii="Arial" w:hAnsi="Arial" w:cs="Arial"/>
          <w:sz w:val="22"/>
          <w:szCs w:val="22"/>
        </w:rPr>
        <w:tab/>
      </w:r>
      <w:r>
        <w:rPr>
          <w:rFonts w:ascii="Arial" w:hAnsi="Arial" w:cs="Arial"/>
          <w:sz w:val="22"/>
          <w:szCs w:val="22"/>
        </w:rPr>
        <w:tab/>
        <w:t>Kwoty naliczone z tytułu kar umownych będą potrącone z rachunku wystawionego przez Wykonawcę za wykonane roboty.</w:t>
      </w:r>
    </w:p>
    <w:p w14:paraId="51809272" w14:textId="77777777" w:rsidR="00F146AB" w:rsidRDefault="00F146AB" w:rsidP="00F146AB">
      <w:pPr>
        <w:pStyle w:val="Tekstpodstawowywcity"/>
        <w:spacing w:after="0" w:line="360" w:lineRule="auto"/>
        <w:ind w:left="0" w:firstLine="426"/>
        <w:rPr>
          <w:rFonts w:ascii="Arial" w:hAnsi="Arial" w:cs="Arial"/>
          <w:sz w:val="22"/>
          <w:szCs w:val="22"/>
        </w:rPr>
      </w:pPr>
      <w:r>
        <w:rPr>
          <w:rFonts w:ascii="Arial" w:hAnsi="Arial" w:cs="Arial"/>
          <w:sz w:val="22"/>
          <w:szCs w:val="22"/>
        </w:rPr>
        <w:t>3)</w:t>
      </w:r>
      <w:r>
        <w:rPr>
          <w:rFonts w:ascii="Arial" w:hAnsi="Arial" w:cs="Arial"/>
          <w:sz w:val="22"/>
          <w:szCs w:val="22"/>
        </w:rPr>
        <w:tab/>
        <w:t>Zamawiający płaci Wykonawcy kary umowne:</w:t>
      </w:r>
    </w:p>
    <w:p w14:paraId="4C7F1008" w14:textId="77777777" w:rsidR="00F146AB" w:rsidRDefault="00F146AB" w:rsidP="00F146AB">
      <w:pPr>
        <w:pStyle w:val="Tekstpodstawowywcity"/>
        <w:numPr>
          <w:ilvl w:val="2"/>
          <w:numId w:val="6"/>
        </w:numPr>
        <w:tabs>
          <w:tab w:val="left" w:pos="1080"/>
        </w:tabs>
        <w:suppressAutoHyphens/>
        <w:spacing w:after="0" w:line="360" w:lineRule="auto"/>
        <w:ind w:left="1080" w:hanging="360"/>
        <w:jc w:val="both"/>
        <w:rPr>
          <w:rFonts w:ascii="Arial" w:hAnsi="Arial" w:cs="Arial"/>
          <w:bCs/>
          <w:sz w:val="22"/>
          <w:szCs w:val="22"/>
        </w:rPr>
      </w:pPr>
      <w:r>
        <w:rPr>
          <w:rFonts w:ascii="Arial" w:hAnsi="Arial" w:cs="Arial"/>
          <w:sz w:val="22"/>
          <w:szCs w:val="22"/>
        </w:rPr>
        <w:t xml:space="preserve">za odstąpienie od umowy z przyczyn zawinionych przez Zamawiającego </w:t>
      </w:r>
      <w:r>
        <w:rPr>
          <w:rFonts w:ascii="Arial" w:hAnsi="Arial" w:cs="Arial"/>
          <w:sz w:val="22"/>
          <w:szCs w:val="22"/>
        </w:rPr>
        <w:br/>
        <w:t>w wysokości 10 % wynagrodzenia wartości brutto, o którym mowa w § 4 ust.2 umowy.</w:t>
      </w:r>
    </w:p>
    <w:p w14:paraId="4196DCF8" w14:textId="77777777" w:rsidR="00F146AB" w:rsidRDefault="00F146AB" w:rsidP="00F146AB">
      <w:pPr>
        <w:spacing w:line="360" w:lineRule="auto"/>
        <w:ind w:left="454" w:hanging="437"/>
        <w:jc w:val="both"/>
        <w:rPr>
          <w:rFonts w:ascii="Arial" w:hAnsi="Arial" w:cs="Arial"/>
          <w:sz w:val="22"/>
          <w:szCs w:val="22"/>
        </w:rPr>
      </w:pPr>
      <w:r>
        <w:rPr>
          <w:rFonts w:ascii="Arial" w:hAnsi="Arial" w:cs="Arial"/>
          <w:bCs/>
          <w:sz w:val="22"/>
          <w:szCs w:val="22"/>
        </w:rPr>
        <w:t xml:space="preserve">3. </w:t>
      </w:r>
      <w:r>
        <w:rPr>
          <w:rFonts w:ascii="Arial" w:hAnsi="Arial" w:cs="Arial"/>
          <w:sz w:val="22"/>
          <w:szCs w:val="22"/>
        </w:rPr>
        <w:t xml:space="preserve">Zamawiający zastrzega sobie prawo do odszkodowania uzupełniającego </w:t>
      </w:r>
      <w:r>
        <w:rPr>
          <w:rFonts w:ascii="Arial" w:hAnsi="Arial" w:cs="Arial"/>
          <w:sz w:val="22"/>
          <w:szCs w:val="22"/>
        </w:rPr>
        <w:br/>
        <w:t>i przekraczającego wysokość kar umownych określonych w ust.2 pkt 1 lit. a, b, do wysokości rzeczywiście poniesionej szkody.</w:t>
      </w:r>
    </w:p>
    <w:p w14:paraId="53A7FCAB" w14:textId="77777777" w:rsidR="00F146AB" w:rsidRDefault="00F146AB" w:rsidP="00F146AB">
      <w:pPr>
        <w:widowControl/>
        <w:spacing w:line="360" w:lineRule="auto"/>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t>Zamawiający zastrzega sobie prawo do odstąpienia od umowy w razie wystąpienia istotnej zmiany okoliczności powodującej, że wykonanie umowy nie leży w interesie publicznym, czego nie można było przewidzieć w chwili zawarcia umowy.</w:t>
      </w:r>
    </w:p>
    <w:p w14:paraId="6E951F82" w14:textId="77777777" w:rsidR="00F146AB" w:rsidRDefault="00F146AB" w:rsidP="00F146AB">
      <w:pPr>
        <w:widowControl/>
        <w:tabs>
          <w:tab w:val="left" w:pos="360"/>
        </w:tabs>
        <w:suppressAutoHyphens w:val="0"/>
        <w:spacing w:line="360" w:lineRule="auto"/>
        <w:jc w:val="both"/>
        <w:rPr>
          <w:rFonts w:ascii="Arial" w:hAnsi="Arial" w:cs="Arial"/>
          <w:sz w:val="22"/>
          <w:szCs w:val="22"/>
        </w:rPr>
      </w:pPr>
    </w:p>
    <w:p w14:paraId="69E6B3F0" w14:textId="77777777" w:rsidR="00F146AB" w:rsidRDefault="00F146AB" w:rsidP="00F146AB">
      <w:pPr>
        <w:pStyle w:val="Domynie"/>
        <w:spacing w:line="360" w:lineRule="auto"/>
        <w:jc w:val="center"/>
        <w:rPr>
          <w:rFonts w:ascii="Arial" w:hAnsi="Arial" w:cs="Arial"/>
          <w:sz w:val="22"/>
          <w:szCs w:val="22"/>
        </w:rPr>
      </w:pPr>
      <w:r>
        <w:rPr>
          <w:rFonts w:ascii="Arial" w:hAnsi="Arial" w:cs="Arial"/>
          <w:b/>
          <w:sz w:val="22"/>
          <w:szCs w:val="22"/>
        </w:rPr>
        <w:t>§ 7</w:t>
      </w:r>
    </w:p>
    <w:p w14:paraId="5291E5D0" w14:textId="77777777" w:rsidR="00F146AB" w:rsidRDefault="00F146AB" w:rsidP="00F146AB">
      <w:pPr>
        <w:pStyle w:val="Akapitzlist1"/>
        <w:spacing w:line="360" w:lineRule="auto"/>
        <w:ind w:left="285" w:hanging="285"/>
        <w:jc w:val="both"/>
        <w:rPr>
          <w:rFonts w:ascii="Arial" w:hAnsi="Arial" w:cs="Arial"/>
          <w:sz w:val="22"/>
          <w:szCs w:val="22"/>
        </w:rPr>
      </w:pPr>
      <w:r>
        <w:rPr>
          <w:rFonts w:ascii="Arial" w:hAnsi="Arial" w:cs="Arial"/>
          <w:sz w:val="22"/>
          <w:szCs w:val="22"/>
        </w:rPr>
        <w:t>1. Strony ustalają odbiór końcowy.</w:t>
      </w:r>
    </w:p>
    <w:p w14:paraId="422A3E6B" w14:textId="77777777" w:rsidR="00F146AB" w:rsidRDefault="00F146AB" w:rsidP="00F146AB">
      <w:pPr>
        <w:pStyle w:val="Akapitzlist1"/>
        <w:spacing w:line="360" w:lineRule="auto"/>
        <w:ind w:left="285" w:hanging="300"/>
        <w:jc w:val="both"/>
        <w:rPr>
          <w:rFonts w:ascii="Arial" w:hAnsi="Arial" w:cs="Arial"/>
          <w:sz w:val="22"/>
          <w:szCs w:val="22"/>
        </w:rPr>
      </w:pPr>
      <w:r>
        <w:rPr>
          <w:rFonts w:ascii="Arial" w:hAnsi="Arial" w:cs="Arial"/>
          <w:sz w:val="22"/>
          <w:szCs w:val="22"/>
        </w:rPr>
        <w:t>2. Protokół końcowego odbioru robót spisany zostanie po dokonanym bezusterkowym odbiorze.</w:t>
      </w:r>
      <w:r>
        <w:rPr>
          <w:rFonts w:ascii="Arial" w:hAnsi="Arial" w:cs="Arial"/>
          <w:b/>
          <w:sz w:val="22"/>
          <w:szCs w:val="22"/>
        </w:rPr>
        <w:t xml:space="preserve"> </w:t>
      </w:r>
      <w:r>
        <w:rPr>
          <w:rFonts w:ascii="Arial" w:hAnsi="Arial" w:cs="Arial"/>
          <w:sz w:val="22"/>
          <w:szCs w:val="22"/>
        </w:rPr>
        <w:t xml:space="preserve">Zamawiający wyznaczy datę odbioru końcowego w ciągu 3 dni od daty zawiadomienia go o osiągnięciu gotowości do odbioru. </w:t>
      </w:r>
    </w:p>
    <w:p w14:paraId="69A97140" w14:textId="77777777" w:rsidR="00F146AB" w:rsidRDefault="00F146AB" w:rsidP="00F146AB">
      <w:pPr>
        <w:pStyle w:val="Akapitzlist1"/>
        <w:spacing w:line="360" w:lineRule="auto"/>
        <w:ind w:left="284" w:hanging="284"/>
        <w:jc w:val="both"/>
        <w:rPr>
          <w:rFonts w:ascii="Arial" w:hAnsi="Arial" w:cs="Arial"/>
          <w:spacing w:val="-2"/>
          <w:sz w:val="22"/>
          <w:szCs w:val="22"/>
        </w:rPr>
      </w:pPr>
      <w:r>
        <w:rPr>
          <w:rFonts w:ascii="Arial" w:hAnsi="Arial" w:cs="Arial"/>
          <w:sz w:val="22"/>
          <w:szCs w:val="22"/>
        </w:rPr>
        <w:t xml:space="preserve">3. Po zakończeniu całości robót określonych w Umowie, Wykonawca przekazuje deklaracje zgodności, aprobaty techniczne i inne atesty jakościowe wbudowanych materiałów, </w:t>
      </w:r>
      <w:r>
        <w:rPr>
          <w:rFonts w:ascii="Arial" w:hAnsi="Arial" w:cs="Arial"/>
          <w:spacing w:val="-2"/>
          <w:sz w:val="22"/>
          <w:szCs w:val="22"/>
        </w:rPr>
        <w:t>inne dokumenty wymagane przez Zamawiającego.</w:t>
      </w:r>
    </w:p>
    <w:p w14:paraId="246A910C" w14:textId="77777777" w:rsidR="00F146AB" w:rsidRDefault="00F146AB" w:rsidP="00F146AB">
      <w:pPr>
        <w:pStyle w:val="Akapitzlist1"/>
        <w:spacing w:line="360" w:lineRule="auto"/>
        <w:ind w:left="284" w:hanging="284"/>
        <w:jc w:val="both"/>
        <w:rPr>
          <w:rFonts w:ascii="Arial" w:hAnsi="Arial" w:cs="Arial"/>
          <w:spacing w:val="-2"/>
          <w:sz w:val="22"/>
          <w:szCs w:val="22"/>
        </w:rPr>
      </w:pPr>
      <w:r>
        <w:rPr>
          <w:rFonts w:ascii="Arial" w:hAnsi="Arial" w:cs="Arial"/>
          <w:spacing w:val="-2"/>
          <w:sz w:val="22"/>
          <w:szCs w:val="22"/>
        </w:rPr>
        <w:t>4. Jeżeli w toku czynności odbioru zostaną stwierdzone wady, Zamawiającemu przysługują następujące uprawnienia:</w:t>
      </w:r>
    </w:p>
    <w:p w14:paraId="274B494F" w14:textId="77777777" w:rsidR="00F146AB" w:rsidRDefault="00F146AB" w:rsidP="00F146AB">
      <w:pPr>
        <w:spacing w:line="360" w:lineRule="auto"/>
        <w:ind w:left="285" w:hanging="270"/>
        <w:jc w:val="both"/>
        <w:rPr>
          <w:rFonts w:ascii="Arial" w:hAnsi="Arial" w:cs="Arial"/>
          <w:spacing w:val="-2"/>
          <w:sz w:val="22"/>
          <w:szCs w:val="22"/>
        </w:rPr>
      </w:pPr>
      <w:r>
        <w:rPr>
          <w:rFonts w:ascii="Arial" w:hAnsi="Arial" w:cs="Arial"/>
          <w:spacing w:val="-2"/>
          <w:sz w:val="22"/>
          <w:szCs w:val="22"/>
        </w:rPr>
        <w:t>1)</w:t>
      </w:r>
      <w:r>
        <w:rPr>
          <w:rFonts w:ascii="Arial" w:hAnsi="Arial" w:cs="Arial"/>
          <w:spacing w:val="-2"/>
          <w:sz w:val="22"/>
          <w:szCs w:val="22"/>
        </w:rPr>
        <w:tab/>
        <w:t>jeżeli wady nadają się do usunięcia:</w:t>
      </w:r>
    </w:p>
    <w:p w14:paraId="0E482E46" w14:textId="77777777" w:rsidR="00F146AB" w:rsidRDefault="00F146AB" w:rsidP="00F146AB">
      <w:pPr>
        <w:spacing w:line="360" w:lineRule="auto"/>
        <w:ind w:left="285" w:hanging="300"/>
        <w:jc w:val="both"/>
        <w:rPr>
          <w:rFonts w:ascii="Arial" w:hAnsi="Arial" w:cs="Arial"/>
          <w:spacing w:val="-2"/>
          <w:sz w:val="22"/>
          <w:szCs w:val="22"/>
        </w:rPr>
      </w:pPr>
      <w:r>
        <w:rPr>
          <w:rFonts w:ascii="Arial" w:hAnsi="Arial" w:cs="Arial"/>
          <w:spacing w:val="-2"/>
          <w:sz w:val="22"/>
          <w:szCs w:val="22"/>
        </w:rPr>
        <w:t>a) może odebrać Przedmiot Umowy z wadami i wyznaczyć termin na ich usunięcie pod rygorem powierzenia po upływie tego terminu usunięcia wad osobie trzeciej na koszt i ryzyko Wykonawcy (wykonawstwo zastępcze),</w:t>
      </w:r>
    </w:p>
    <w:p w14:paraId="0223ED5A" w14:textId="77777777" w:rsidR="00F146AB" w:rsidRDefault="00F146AB" w:rsidP="00F146AB">
      <w:pPr>
        <w:spacing w:line="360" w:lineRule="auto"/>
        <w:ind w:left="285" w:hanging="315"/>
        <w:jc w:val="both"/>
        <w:rPr>
          <w:rFonts w:ascii="Arial" w:hAnsi="Arial" w:cs="Arial"/>
          <w:spacing w:val="-2"/>
          <w:sz w:val="22"/>
          <w:szCs w:val="22"/>
        </w:rPr>
      </w:pPr>
      <w:r>
        <w:rPr>
          <w:rFonts w:ascii="Arial" w:hAnsi="Arial" w:cs="Arial"/>
          <w:spacing w:val="-2"/>
          <w:sz w:val="22"/>
          <w:szCs w:val="22"/>
        </w:rPr>
        <w:t>b) może odmówić odbioru do czasu usunięcia wad, jeżeli wady są istotne;</w:t>
      </w:r>
    </w:p>
    <w:p w14:paraId="375558D5" w14:textId="77777777" w:rsidR="00F146AB" w:rsidRDefault="00F146AB" w:rsidP="00F146AB">
      <w:pPr>
        <w:spacing w:line="360" w:lineRule="auto"/>
        <w:ind w:left="270" w:hanging="283"/>
        <w:jc w:val="both"/>
        <w:rPr>
          <w:rFonts w:ascii="Arial" w:hAnsi="Arial" w:cs="Arial"/>
          <w:spacing w:val="-2"/>
          <w:sz w:val="22"/>
          <w:szCs w:val="22"/>
        </w:rPr>
      </w:pPr>
      <w:r>
        <w:rPr>
          <w:rFonts w:ascii="Arial" w:hAnsi="Arial" w:cs="Arial"/>
          <w:spacing w:val="-2"/>
          <w:sz w:val="22"/>
          <w:szCs w:val="22"/>
        </w:rPr>
        <w:t>2) jeżeli wady nie nadają się do usunięcia:</w:t>
      </w:r>
    </w:p>
    <w:p w14:paraId="603DB3A1" w14:textId="77777777" w:rsidR="00F146AB" w:rsidRDefault="00F146AB" w:rsidP="00F146AB">
      <w:pPr>
        <w:spacing w:line="360" w:lineRule="auto"/>
        <w:ind w:left="270" w:hanging="284"/>
        <w:jc w:val="both"/>
        <w:rPr>
          <w:rFonts w:ascii="Arial" w:hAnsi="Arial" w:cs="Arial"/>
          <w:spacing w:val="-2"/>
          <w:sz w:val="22"/>
          <w:szCs w:val="22"/>
        </w:rPr>
      </w:pPr>
      <w:r>
        <w:rPr>
          <w:rFonts w:ascii="Arial" w:hAnsi="Arial" w:cs="Arial"/>
          <w:spacing w:val="-2"/>
          <w:sz w:val="22"/>
          <w:szCs w:val="22"/>
        </w:rPr>
        <w:t>a) ale umożliwiają użytkowanie Przedmiotu Umowy zgodnie z przeznaczeniem, może obniżyć odpowiednio wynagrodzenie Wykonawcy;</w:t>
      </w:r>
    </w:p>
    <w:p w14:paraId="3A210693" w14:textId="77777777" w:rsidR="00F146AB" w:rsidRDefault="00F146AB" w:rsidP="00F146AB">
      <w:pPr>
        <w:spacing w:line="360" w:lineRule="auto"/>
        <w:ind w:left="285" w:hanging="284"/>
        <w:jc w:val="both"/>
        <w:rPr>
          <w:rFonts w:ascii="Arial" w:hAnsi="Arial" w:cs="Arial"/>
          <w:spacing w:val="-4"/>
          <w:sz w:val="22"/>
          <w:szCs w:val="22"/>
        </w:rPr>
      </w:pPr>
      <w:r>
        <w:rPr>
          <w:rFonts w:ascii="Arial" w:hAnsi="Arial" w:cs="Arial"/>
          <w:spacing w:val="-2"/>
          <w:sz w:val="22"/>
          <w:szCs w:val="22"/>
        </w:rPr>
        <w:t>b) i uniemożliwiają użytkowanie Przedmiotu Umowy zgodnie z przeznaczeniem, może odstąpić od Umowy w terminie 14 dni od uzyskania wiedzy o tym fakcie lub żądać od Wykonawcy wykonania przedmiotu Umowy bez wad, bez względu na koszty.</w:t>
      </w:r>
    </w:p>
    <w:p w14:paraId="2005FC23" w14:textId="77777777" w:rsidR="00F146AB" w:rsidRDefault="00F146AB" w:rsidP="00F146AB">
      <w:pPr>
        <w:spacing w:line="360" w:lineRule="auto"/>
        <w:ind w:left="285" w:hanging="300"/>
        <w:jc w:val="both"/>
        <w:rPr>
          <w:rFonts w:ascii="Arial" w:hAnsi="Arial" w:cs="Arial"/>
          <w:spacing w:val="-4"/>
          <w:sz w:val="22"/>
          <w:szCs w:val="22"/>
        </w:rPr>
      </w:pPr>
      <w:r>
        <w:rPr>
          <w:rFonts w:ascii="Arial" w:hAnsi="Arial" w:cs="Arial"/>
          <w:spacing w:val="-4"/>
          <w:sz w:val="22"/>
          <w:szCs w:val="22"/>
        </w:rPr>
        <w:t xml:space="preserve">5. Odbiory gwarancyjne przeprowadzane są w celu odbioru robót związanych z usunięciem wad i usterek stwierdzonych przy odbiorze końcowym oraz w okresie gwarancji. Termin odbioru wyznacza Zamawiający w terminie 7 dni roboczych od zawiadomienia Wykonawcy o gotowości </w:t>
      </w:r>
      <w:r>
        <w:rPr>
          <w:rFonts w:ascii="Arial" w:hAnsi="Arial" w:cs="Arial"/>
          <w:spacing w:val="-4"/>
          <w:sz w:val="22"/>
          <w:szCs w:val="22"/>
        </w:rPr>
        <w:lastRenderedPageBreak/>
        <w:t xml:space="preserve">do odbioru. </w:t>
      </w:r>
    </w:p>
    <w:p w14:paraId="20A6902D" w14:textId="77777777" w:rsidR="00F146AB" w:rsidRDefault="00F146AB" w:rsidP="00F146AB">
      <w:pPr>
        <w:spacing w:line="360" w:lineRule="auto"/>
        <w:ind w:left="285" w:hanging="300"/>
        <w:jc w:val="both"/>
        <w:rPr>
          <w:rFonts w:ascii="Arial" w:hAnsi="Arial" w:cs="Arial"/>
          <w:spacing w:val="-4"/>
          <w:sz w:val="22"/>
          <w:szCs w:val="22"/>
        </w:rPr>
      </w:pPr>
      <w:r>
        <w:rPr>
          <w:rFonts w:ascii="Arial" w:hAnsi="Arial" w:cs="Arial"/>
          <w:spacing w:val="-4"/>
          <w:sz w:val="22"/>
          <w:szCs w:val="22"/>
        </w:rPr>
        <w:t>6. Strony postanawiają, że z czynności odbiorowych będzie spisany protokół zawierający ustalenia dokonane w toku odbioru, oraz terminy wyznaczone na usunięcie stwierdzonych wad i usterek.</w:t>
      </w:r>
    </w:p>
    <w:p w14:paraId="30F5D070" w14:textId="77777777" w:rsidR="00F146AB" w:rsidRDefault="00F146AB" w:rsidP="00F146AB">
      <w:pPr>
        <w:spacing w:line="360" w:lineRule="auto"/>
        <w:ind w:left="285" w:hanging="285"/>
        <w:jc w:val="both"/>
        <w:rPr>
          <w:rFonts w:ascii="Arial" w:hAnsi="Arial" w:cs="Arial"/>
          <w:b/>
          <w:sz w:val="22"/>
          <w:szCs w:val="22"/>
        </w:rPr>
      </w:pPr>
      <w:r>
        <w:rPr>
          <w:rFonts w:ascii="Arial" w:hAnsi="Arial" w:cs="Arial"/>
          <w:spacing w:val="-4"/>
          <w:sz w:val="22"/>
          <w:szCs w:val="22"/>
        </w:rPr>
        <w:t>7. Warunkiem wystawienia przez Wykonawcę faktury jest usunięcie wszystkich wad i usterek poodbiorowych stwierdzonych w protokole odbioru.</w:t>
      </w:r>
    </w:p>
    <w:p w14:paraId="614A141B" w14:textId="77777777" w:rsidR="00F146AB" w:rsidRDefault="00F146AB" w:rsidP="00F146AB">
      <w:pPr>
        <w:pStyle w:val="Domynie"/>
        <w:spacing w:line="360" w:lineRule="auto"/>
        <w:jc w:val="center"/>
        <w:rPr>
          <w:rFonts w:ascii="Arial" w:hAnsi="Arial" w:cs="Arial"/>
          <w:b/>
          <w:sz w:val="22"/>
          <w:szCs w:val="22"/>
        </w:rPr>
      </w:pPr>
    </w:p>
    <w:p w14:paraId="71F22B38" w14:textId="77777777" w:rsidR="00F146AB" w:rsidRDefault="00F146AB" w:rsidP="00F146AB">
      <w:pPr>
        <w:pStyle w:val="Domynie"/>
        <w:spacing w:line="360" w:lineRule="auto"/>
        <w:jc w:val="center"/>
        <w:rPr>
          <w:rFonts w:ascii="Arial" w:hAnsi="Arial" w:cs="Arial"/>
          <w:b/>
          <w:bCs/>
          <w:sz w:val="22"/>
          <w:szCs w:val="22"/>
        </w:rPr>
      </w:pPr>
      <w:r>
        <w:rPr>
          <w:rFonts w:ascii="Arial" w:hAnsi="Arial" w:cs="Arial"/>
          <w:b/>
          <w:sz w:val="22"/>
          <w:szCs w:val="22"/>
        </w:rPr>
        <w:t>§ 8</w:t>
      </w:r>
    </w:p>
    <w:p w14:paraId="7270F442" w14:textId="77777777" w:rsidR="00F146AB" w:rsidRDefault="00F146AB" w:rsidP="00F146AB">
      <w:pPr>
        <w:spacing w:line="360" w:lineRule="auto"/>
        <w:ind w:left="284" w:hanging="284"/>
        <w:jc w:val="both"/>
        <w:rPr>
          <w:rFonts w:ascii="Arial" w:hAnsi="Arial" w:cs="Arial"/>
          <w:b/>
          <w:bCs/>
          <w:sz w:val="22"/>
          <w:szCs w:val="22"/>
        </w:rPr>
      </w:pPr>
      <w:r>
        <w:rPr>
          <w:rFonts w:ascii="Arial" w:hAnsi="Arial" w:cs="Arial"/>
          <w:b/>
          <w:bCs/>
          <w:sz w:val="22"/>
          <w:szCs w:val="22"/>
        </w:rPr>
        <w:t xml:space="preserve">1. </w:t>
      </w:r>
      <w:r>
        <w:rPr>
          <w:rFonts w:ascii="Arial" w:hAnsi="Arial" w:cs="Arial"/>
          <w:sz w:val="22"/>
          <w:szCs w:val="22"/>
        </w:rPr>
        <w:t>Wszelka korespondencja pomiędzy Stronami, związana z realizacją umowy będzie odbywać się listownie lub za pomocą poczty elektronicznej na adresy:</w:t>
      </w:r>
    </w:p>
    <w:p w14:paraId="72577DFC" w14:textId="77777777" w:rsidR="00F146AB" w:rsidRDefault="00F146AB" w:rsidP="00F146AB">
      <w:pPr>
        <w:spacing w:line="360" w:lineRule="auto"/>
        <w:ind w:left="285" w:hanging="285"/>
        <w:jc w:val="both"/>
        <w:rPr>
          <w:rFonts w:ascii="Arial" w:hAnsi="Arial" w:cs="Arial"/>
          <w:b/>
          <w:bCs/>
          <w:sz w:val="22"/>
          <w:szCs w:val="22"/>
        </w:rPr>
      </w:pPr>
      <w:r>
        <w:rPr>
          <w:rFonts w:ascii="Arial" w:hAnsi="Arial" w:cs="Arial"/>
          <w:b/>
          <w:bCs/>
          <w:sz w:val="22"/>
          <w:szCs w:val="22"/>
        </w:rPr>
        <w:t>1)</w:t>
      </w:r>
      <w:r>
        <w:rPr>
          <w:rFonts w:ascii="Arial" w:hAnsi="Arial" w:cs="Arial"/>
          <w:sz w:val="22"/>
          <w:szCs w:val="22"/>
        </w:rPr>
        <w:t xml:space="preserve"> adres Zamawiającego: …................................ e-mail: </w:t>
      </w:r>
      <w:r>
        <w:rPr>
          <w:rStyle w:val="Hipercze"/>
          <w:rFonts w:ascii="Arial" w:eastAsia="Andale Sans UI" w:hAnsi="Arial" w:cs="Arial"/>
          <w:color w:val="0000FF"/>
          <w:sz w:val="22"/>
          <w:szCs w:val="22"/>
        </w:rPr>
        <w:t>................................</w:t>
      </w:r>
    </w:p>
    <w:p w14:paraId="2189300C" w14:textId="77777777" w:rsidR="00F146AB" w:rsidRDefault="00F146AB" w:rsidP="00F146AB">
      <w:pPr>
        <w:spacing w:line="360" w:lineRule="auto"/>
        <w:ind w:left="285" w:hanging="285"/>
        <w:jc w:val="both"/>
        <w:rPr>
          <w:rFonts w:ascii="Arial" w:hAnsi="Arial" w:cs="Arial"/>
          <w:b/>
          <w:bCs/>
          <w:sz w:val="22"/>
          <w:szCs w:val="22"/>
        </w:rPr>
      </w:pPr>
      <w:r>
        <w:rPr>
          <w:rFonts w:ascii="Arial" w:hAnsi="Arial" w:cs="Arial"/>
          <w:b/>
          <w:bCs/>
          <w:sz w:val="22"/>
          <w:szCs w:val="22"/>
        </w:rPr>
        <w:t>2)</w:t>
      </w:r>
      <w:r>
        <w:rPr>
          <w:rFonts w:ascii="Arial" w:hAnsi="Arial" w:cs="Arial"/>
          <w:sz w:val="22"/>
          <w:szCs w:val="22"/>
        </w:rPr>
        <w:t xml:space="preserve"> adres Wykonawcy: …………………….………….e-mail: ……………………………….</w:t>
      </w:r>
    </w:p>
    <w:p w14:paraId="27050DCF" w14:textId="77777777" w:rsidR="00F146AB" w:rsidRDefault="00F146AB" w:rsidP="00F146AB">
      <w:pPr>
        <w:spacing w:line="360" w:lineRule="auto"/>
        <w:ind w:left="285" w:hanging="285"/>
        <w:jc w:val="both"/>
        <w:rPr>
          <w:rFonts w:ascii="Arial" w:hAnsi="Arial" w:cs="Arial"/>
          <w:sz w:val="22"/>
          <w:szCs w:val="22"/>
          <w:lang w:eastAsia="ar-SA" w:bidi="ar-SA"/>
        </w:rPr>
      </w:pPr>
      <w:r>
        <w:rPr>
          <w:rFonts w:ascii="Arial" w:hAnsi="Arial" w:cs="Arial"/>
          <w:b/>
          <w:bCs/>
          <w:sz w:val="22"/>
          <w:szCs w:val="22"/>
        </w:rPr>
        <w:t>2.</w:t>
      </w:r>
      <w:r>
        <w:rPr>
          <w:rFonts w:ascii="Arial" w:hAnsi="Arial" w:cs="Arial"/>
          <w:sz w:val="22"/>
          <w:szCs w:val="22"/>
        </w:rPr>
        <w:t xml:space="preserve"> Osobami wyznaczonymi do kontaktów roboczych w ramach realizacji przedmiotu umowy są:</w:t>
      </w:r>
    </w:p>
    <w:p w14:paraId="07EF82B0" w14:textId="77777777" w:rsidR="00F146AB" w:rsidRDefault="00F146AB" w:rsidP="00F146AB">
      <w:pPr>
        <w:pStyle w:val="Domynie"/>
        <w:spacing w:line="360" w:lineRule="auto"/>
        <w:ind w:left="300"/>
        <w:jc w:val="both"/>
        <w:rPr>
          <w:rFonts w:ascii="Arial" w:hAnsi="Arial" w:cs="Arial"/>
          <w:sz w:val="22"/>
          <w:szCs w:val="22"/>
          <w:lang w:eastAsia="ar-SA" w:bidi="ar-SA"/>
        </w:rPr>
      </w:pPr>
      <w:r>
        <w:rPr>
          <w:rFonts w:ascii="Arial" w:hAnsi="Arial" w:cs="Arial"/>
          <w:sz w:val="22"/>
          <w:szCs w:val="22"/>
          <w:lang w:eastAsia="ar-SA" w:bidi="ar-SA"/>
        </w:rPr>
        <w:t>1) ze strony Zamawiającego: ………………………………………………..……………...</w:t>
      </w:r>
    </w:p>
    <w:p w14:paraId="0A754E2B" w14:textId="77777777" w:rsidR="00F146AB" w:rsidRDefault="00F146AB" w:rsidP="00F146AB">
      <w:pPr>
        <w:pStyle w:val="Domynie"/>
        <w:widowControl/>
        <w:numPr>
          <w:ilvl w:val="0"/>
          <w:numId w:val="2"/>
        </w:numPr>
        <w:tabs>
          <w:tab w:val="left" w:pos="360"/>
        </w:tabs>
        <w:suppressAutoHyphens w:val="0"/>
        <w:spacing w:line="360" w:lineRule="auto"/>
        <w:ind w:left="300" w:firstLine="0"/>
        <w:jc w:val="both"/>
        <w:rPr>
          <w:rFonts w:ascii="Arial" w:hAnsi="Arial" w:cs="Arial"/>
          <w:b/>
          <w:sz w:val="22"/>
          <w:szCs w:val="22"/>
        </w:rPr>
      </w:pPr>
      <w:r>
        <w:rPr>
          <w:rFonts w:ascii="Arial" w:hAnsi="Arial" w:cs="Arial"/>
          <w:sz w:val="22"/>
          <w:szCs w:val="22"/>
          <w:lang w:eastAsia="ar-SA" w:bidi="ar-SA"/>
        </w:rPr>
        <w:t>ze strony Wykonawcy: ……………………………………………………….…………</w:t>
      </w:r>
    </w:p>
    <w:p w14:paraId="51446BE3" w14:textId="77777777" w:rsidR="00F146AB" w:rsidRDefault="00F146AB" w:rsidP="00F146AB">
      <w:pPr>
        <w:spacing w:line="360" w:lineRule="auto"/>
        <w:jc w:val="center"/>
        <w:rPr>
          <w:rFonts w:ascii="Arial" w:hAnsi="Arial" w:cs="Arial"/>
          <w:b/>
          <w:sz w:val="22"/>
          <w:szCs w:val="22"/>
        </w:rPr>
      </w:pPr>
    </w:p>
    <w:p w14:paraId="48EBBA02" w14:textId="77777777" w:rsidR="00F146AB" w:rsidRDefault="00F146AB" w:rsidP="00F146AB">
      <w:pPr>
        <w:spacing w:line="360" w:lineRule="auto"/>
        <w:jc w:val="center"/>
        <w:rPr>
          <w:rFonts w:ascii="Arial" w:hAnsi="Arial" w:cs="Arial"/>
          <w:sz w:val="22"/>
          <w:szCs w:val="22"/>
        </w:rPr>
      </w:pPr>
      <w:r>
        <w:rPr>
          <w:rFonts w:ascii="Arial" w:hAnsi="Arial" w:cs="Arial"/>
          <w:b/>
          <w:sz w:val="22"/>
          <w:szCs w:val="22"/>
        </w:rPr>
        <w:t>§ 9.</w:t>
      </w:r>
    </w:p>
    <w:p w14:paraId="164BB0B3" w14:textId="77777777" w:rsidR="00F146AB" w:rsidRDefault="00F146AB" w:rsidP="00F146AB">
      <w:pPr>
        <w:widowControl/>
        <w:numPr>
          <w:ilvl w:val="0"/>
          <w:numId w:val="7"/>
        </w:numPr>
        <w:tabs>
          <w:tab w:val="left" w:pos="360"/>
        </w:tabs>
        <w:suppressAutoHyphens w:val="0"/>
        <w:spacing w:line="360" w:lineRule="auto"/>
        <w:ind w:left="360"/>
        <w:jc w:val="both"/>
        <w:rPr>
          <w:rFonts w:ascii="Arial" w:hAnsi="Arial" w:cs="Arial"/>
          <w:sz w:val="22"/>
          <w:szCs w:val="22"/>
        </w:rPr>
      </w:pPr>
      <w:r>
        <w:rPr>
          <w:rFonts w:ascii="Arial" w:hAnsi="Arial" w:cs="Arial"/>
          <w:sz w:val="22"/>
          <w:szCs w:val="22"/>
        </w:rPr>
        <w:t>Wszelkie zmiany niniejszej umowy wymagają formy pisemnej pod rygorem nieważności.</w:t>
      </w:r>
    </w:p>
    <w:p w14:paraId="70C691ED" w14:textId="77777777" w:rsidR="00F146AB" w:rsidRDefault="00F146AB" w:rsidP="00F146AB">
      <w:pPr>
        <w:widowControl/>
        <w:numPr>
          <w:ilvl w:val="0"/>
          <w:numId w:val="7"/>
        </w:numPr>
        <w:tabs>
          <w:tab w:val="left" w:pos="360"/>
        </w:tabs>
        <w:suppressAutoHyphens w:val="0"/>
        <w:spacing w:line="360" w:lineRule="auto"/>
        <w:ind w:left="360"/>
        <w:jc w:val="both"/>
        <w:rPr>
          <w:rFonts w:ascii="Arial" w:hAnsi="Arial" w:cs="Arial"/>
          <w:sz w:val="22"/>
          <w:szCs w:val="22"/>
        </w:rPr>
      </w:pPr>
      <w:r>
        <w:rPr>
          <w:rFonts w:ascii="Arial" w:hAnsi="Arial" w:cs="Arial"/>
          <w:sz w:val="22"/>
          <w:szCs w:val="22"/>
        </w:rPr>
        <w:t>W kwestiach nie uregulowanych postanowieniami niniejszej umowy zastosowanie mieć będą przepisy Kodeksu Cywilnego.</w:t>
      </w:r>
    </w:p>
    <w:p w14:paraId="0CD91535" w14:textId="77777777" w:rsidR="00F146AB" w:rsidRDefault="00F146AB" w:rsidP="00F146AB">
      <w:pPr>
        <w:widowControl/>
        <w:numPr>
          <w:ilvl w:val="0"/>
          <w:numId w:val="7"/>
        </w:numPr>
        <w:tabs>
          <w:tab w:val="left" w:pos="360"/>
        </w:tabs>
        <w:suppressAutoHyphens w:val="0"/>
        <w:spacing w:line="360" w:lineRule="auto"/>
        <w:ind w:left="360"/>
        <w:jc w:val="both"/>
        <w:rPr>
          <w:rFonts w:ascii="Arial" w:hAnsi="Arial" w:cs="Arial"/>
          <w:sz w:val="22"/>
          <w:szCs w:val="22"/>
        </w:rPr>
      </w:pPr>
      <w:r>
        <w:rPr>
          <w:rFonts w:ascii="Arial" w:hAnsi="Arial" w:cs="Arial"/>
          <w:sz w:val="22"/>
          <w:szCs w:val="22"/>
        </w:rPr>
        <w:t>Wszelkie sprawy mogące wyniknąć na tle wykonania postanowień umowy będą rozstrzygane przez Sąd Powszechny właściwy dla siedziby Zamawiającego.</w:t>
      </w:r>
    </w:p>
    <w:p w14:paraId="7F0F3923" w14:textId="77777777" w:rsidR="00F146AB" w:rsidRDefault="00F146AB" w:rsidP="00F146AB">
      <w:pPr>
        <w:widowControl/>
        <w:numPr>
          <w:ilvl w:val="0"/>
          <w:numId w:val="7"/>
        </w:numPr>
        <w:tabs>
          <w:tab w:val="left" w:pos="360"/>
        </w:tabs>
        <w:suppressAutoHyphens w:val="0"/>
        <w:spacing w:line="360" w:lineRule="auto"/>
        <w:ind w:left="360"/>
        <w:jc w:val="both"/>
        <w:rPr>
          <w:rFonts w:ascii="Arial" w:hAnsi="Arial" w:cs="Arial"/>
          <w:sz w:val="22"/>
          <w:szCs w:val="22"/>
        </w:rPr>
      </w:pPr>
      <w:r>
        <w:rPr>
          <w:rFonts w:ascii="Arial" w:hAnsi="Arial" w:cs="Arial"/>
          <w:sz w:val="22"/>
          <w:szCs w:val="22"/>
        </w:rPr>
        <w:t>Strony niniejszej umowy mają obowiązek wzajemnego informowania się o wszelkich zmianach statusu prawnego, sytuacji finansowej, o wszczęciu postępowania likwidacyjnego, układowego lub upadłościowego oraz o innych zmianach mających wpływ na treść i wykonywanie niniejszej umowy.</w:t>
      </w:r>
    </w:p>
    <w:p w14:paraId="060FFE56" w14:textId="77777777" w:rsidR="00F146AB" w:rsidRDefault="00F146AB" w:rsidP="00F146AB">
      <w:pPr>
        <w:widowControl/>
        <w:numPr>
          <w:ilvl w:val="0"/>
          <w:numId w:val="7"/>
        </w:numPr>
        <w:tabs>
          <w:tab w:val="left" w:pos="360"/>
        </w:tabs>
        <w:suppressAutoHyphens w:val="0"/>
        <w:spacing w:line="360" w:lineRule="auto"/>
        <w:ind w:left="360"/>
        <w:jc w:val="both"/>
        <w:rPr>
          <w:rFonts w:ascii="Arial" w:hAnsi="Arial" w:cs="Arial"/>
          <w:sz w:val="22"/>
          <w:szCs w:val="22"/>
        </w:rPr>
      </w:pPr>
      <w:r>
        <w:rPr>
          <w:rFonts w:ascii="Arial" w:hAnsi="Arial" w:cs="Arial"/>
          <w:sz w:val="22"/>
          <w:szCs w:val="22"/>
        </w:rPr>
        <w:t>Umowę sporządzono w dwóch jednobrzmiących egzemplarzach po jednym dla każdej ze stron.</w:t>
      </w:r>
    </w:p>
    <w:p w14:paraId="2E9CDE38" w14:textId="77777777" w:rsidR="00F146AB" w:rsidRDefault="00F146AB" w:rsidP="00F146AB">
      <w:pPr>
        <w:spacing w:line="360" w:lineRule="auto"/>
        <w:rPr>
          <w:rFonts w:ascii="Arial" w:hAnsi="Arial" w:cs="Arial"/>
          <w:sz w:val="22"/>
          <w:szCs w:val="22"/>
        </w:rPr>
      </w:pPr>
    </w:p>
    <w:p w14:paraId="5305CDEE" w14:textId="77777777" w:rsidR="00F146AB" w:rsidRDefault="00F146AB" w:rsidP="00F146AB">
      <w:pPr>
        <w:spacing w:line="360" w:lineRule="auto"/>
        <w:rPr>
          <w:rFonts w:ascii="Arial" w:hAnsi="Arial" w:cs="Arial"/>
          <w:sz w:val="22"/>
          <w:szCs w:val="22"/>
        </w:rPr>
      </w:pPr>
    </w:p>
    <w:p w14:paraId="20B9F728" w14:textId="77777777" w:rsidR="00F146AB" w:rsidRDefault="00F146AB" w:rsidP="00F146AB">
      <w:pPr>
        <w:spacing w:line="360" w:lineRule="auto"/>
        <w:rPr>
          <w:rFonts w:ascii="Arial" w:hAnsi="Arial" w:cs="Arial"/>
          <w:sz w:val="22"/>
          <w:szCs w:val="22"/>
        </w:rPr>
      </w:pPr>
    </w:p>
    <w:p w14:paraId="56D6D8D4" w14:textId="6B5F9183" w:rsidR="00F146AB" w:rsidRDefault="00F146AB" w:rsidP="00F146AB">
      <w:r>
        <w:rPr>
          <w:rFonts w:ascii="Arial" w:hAnsi="Arial" w:cs="Arial"/>
          <w:b/>
          <w:sz w:val="22"/>
          <w:szCs w:val="22"/>
        </w:rPr>
        <w:t xml:space="preserve">ZAMAWIAJACY </w:t>
      </w:r>
      <w:r w:rsidR="00FD7706">
        <w:rPr>
          <w:rFonts w:ascii="Arial" w:hAnsi="Arial" w:cs="Arial"/>
          <w:b/>
          <w:sz w:val="22"/>
          <w:szCs w:val="22"/>
        </w:rPr>
        <w:t xml:space="preserve">                                                            WYKONAWCA</w:t>
      </w:r>
      <w:r>
        <w:rPr>
          <w:rFonts w:ascii="Arial" w:hAnsi="Arial" w:cs="Arial"/>
          <w:b/>
          <w:sz w:val="22"/>
          <w:szCs w:val="22"/>
        </w:rPr>
        <w:tab/>
      </w:r>
      <w:r>
        <w:rPr>
          <w:rFonts w:ascii="Arial" w:hAnsi="Arial" w:cs="Arial"/>
          <w:b/>
          <w:sz w:val="22"/>
          <w:szCs w:val="22"/>
        </w:rPr>
        <w:tab/>
      </w:r>
    </w:p>
    <w:sectPr w:rsidR="00F14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rFonts w:ascii="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decimal"/>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rPr>
        <w:rFonts w:ascii="Arial" w:hAnsi="Arial" w:cs="Arial"/>
        <w:sz w:val="22"/>
        <w:szCs w:val="22"/>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Letter"/>
      <w:lvlText w:val="%3)"/>
      <w:lvlJc w:val="left"/>
      <w:pPr>
        <w:tabs>
          <w:tab w:val="num" w:pos="2340"/>
        </w:tabs>
        <w:ind w:left="0" w:firstLine="0"/>
      </w:pPr>
      <w:rPr>
        <w:rFonts w:ascii="Arial" w:hAnsi="Arial" w:cs="Arial"/>
        <w:sz w:val="22"/>
        <w:szCs w:val="22"/>
      </w:r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Letter"/>
      <w:lvlText w:val="%3)"/>
      <w:lvlJc w:val="left"/>
      <w:pPr>
        <w:tabs>
          <w:tab w:val="num" w:pos="2340"/>
        </w:tabs>
        <w:ind w:left="0" w:firstLine="0"/>
      </w:pPr>
      <w:rPr>
        <w:rFonts w:ascii="Arial" w:hAnsi="Arial" w:cs="Arial"/>
        <w:bCs/>
        <w:sz w:val="22"/>
        <w:szCs w:val="22"/>
      </w:r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Calibri" w:eastAsia="Times New Roman" w:hAnsi="Calibri" w:cs="Calibri"/>
        <w:spacing w:val="-2"/>
        <w:sz w:val="24"/>
        <w:szCs w:val="24"/>
        <w:lang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singleLevel"/>
    <w:tmpl w:val="00000009"/>
    <w:name w:val="WW8Num9"/>
    <w:lvl w:ilvl="0">
      <w:start w:val="3"/>
      <w:numFmt w:val="decimal"/>
      <w:lvlText w:val="%1)"/>
      <w:lvlJc w:val="left"/>
      <w:pPr>
        <w:tabs>
          <w:tab w:val="num" w:pos="0"/>
        </w:tabs>
        <w:ind w:left="720" w:hanging="360"/>
      </w:pPr>
      <w:rPr>
        <w:rFonts w:cs="Aria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AB"/>
    <w:rsid w:val="009F46AF"/>
    <w:rsid w:val="00F146AB"/>
    <w:rsid w:val="00FD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27F5"/>
  <w15:chartTrackingRefBased/>
  <w15:docId w15:val="{230DB67E-7AF3-486C-B633-A7CAB454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46AB"/>
    <w:pPr>
      <w:widowControl w:val="0"/>
      <w:suppressAutoHyphens/>
      <w:spacing w:after="0" w:line="240" w:lineRule="auto"/>
    </w:pPr>
    <w:rPr>
      <w:rFonts w:ascii="Times New Roman" w:eastAsia="Lucida Sans Unicode" w:hAnsi="Times New Roman" w:cs="Tahoma"/>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ternetlink">
    <w:name w:val="Internet link"/>
    <w:rsid w:val="00F146AB"/>
    <w:rPr>
      <w:color w:val="0000FF"/>
      <w:u w:val="single"/>
    </w:rPr>
  </w:style>
  <w:style w:type="character" w:styleId="Hipercze">
    <w:name w:val="Hyperlink"/>
    <w:rsid w:val="00F146AB"/>
    <w:rPr>
      <w:color w:val="000080"/>
      <w:u w:val="single"/>
    </w:rPr>
  </w:style>
  <w:style w:type="character" w:styleId="Pogrubienie">
    <w:name w:val="Strong"/>
    <w:qFormat/>
    <w:rsid w:val="00F146AB"/>
    <w:rPr>
      <w:b/>
      <w:bCs/>
    </w:rPr>
  </w:style>
  <w:style w:type="paragraph" w:styleId="Tekstpodstawowywcity">
    <w:name w:val="Body Text Indent"/>
    <w:basedOn w:val="Normalny"/>
    <w:link w:val="TekstpodstawowywcityZnak"/>
    <w:rsid w:val="00F146AB"/>
    <w:pPr>
      <w:widowControl/>
      <w:suppressAutoHyphens w:val="0"/>
      <w:spacing w:after="120"/>
      <w:ind w:left="283"/>
    </w:pPr>
    <w:rPr>
      <w:rFonts w:eastAsia="Times New Roman" w:cs="Times New Roman"/>
      <w:lang w:eastAsia="ar-SA" w:bidi="ar-SA"/>
    </w:rPr>
  </w:style>
  <w:style w:type="character" w:customStyle="1" w:styleId="TekstpodstawowywcityZnak">
    <w:name w:val="Tekst podstawowy wcięty Znak"/>
    <w:basedOn w:val="Domylnaczcionkaakapitu"/>
    <w:link w:val="Tekstpodstawowywcity"/>
    <w:rsid w:val="00F146AB"/>
    <w:rPr>
      <w:rFonts w:ascii="Times New Roman" w:eastAsia="Times New Roman" w:hAnsi="Times New Roman" w:cs="Times New Roman"/>
      <w:sz w:val="24"/>
      <w:szCs w:val="24"/>
      <w:lang w:eastAsia="ar-SA"/>
    </w:rPr>
  </w:style>
  <w:style w:type="paragraph" w:customStyle="1" w:styleId="Domynie">
    <w:name w:val="Domy徑nie"/>
    <w:rsid w:val="00F146AB"/>
    <w:pPr>
      <w:widowControl w:val="0"/>
      <w:suppressAutoHyphens/>
      <w:spacing w:after="0" w:line="240" w:lineRule="auto"/>
    </w:pPr>
    <w:rPr>
      <w:rFonts w:ascii="Times New Roman" w:eastAsia="Times New Roman" w:hAnsi="Times New Roman" w:cs="Times New Roman"/>
      <w:kern w:val="1"/>
      <w:sz w:val="20"/>
      <w:szCs w:val="20"/>
      <w:lang w:eastAsia="hi-IN" w:bidi="hi-IN"/>
    </w:rPr>
  </w:style>
  <w:style w:type="paragraph" w:customStyle="1" w:styleId="Tytu">
    <w:name w:val="Tytuｳ"/>
    <w:basedOn w:val="Domynie"/>
    <w:rsid w:val="00F146AB"/>
    <w:pPr>
      <w:jc w:val="center"/>
    </w:pPr>
    <w:rPr>
      <w:b/>
      <w:bCs/>
      <w:sz w:val="28"/>
      <w:szCs w:val="28"/>
      <w:lang w:eastAsia="ar-SA" w:bidi="ar-SA"/>
    </w:rPr>
  </w:style>
  <w:style w:type="paragraph" w:customStyle="1" w:styleId="Akapitzlist1">
    <w:name w:val="Akapit z listą1"/>
    <w:basedOn w:val="Normalny"/>
    <w:rsid w:val="00F146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2166</Words>
  <Characters>13001</Characters>
  <Application>Microsoft Office Word</Application>
  <DocSecurity>0</DocSecurity>
  <Lines>108</Lines>
  <Paragraphs>30</Paragraphs>
  <ScaleCrop>false</ScaleCrop>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Baśniow Kraina</dc:creator>
  <cp:keywords/>
  <dc:description/>
  <cp:lastModifiedBy>Przedszkole Baśniow Kraina</cp:lastModifiedBy>
  <cp:revision>5</cp:revision>
  <cp:lastPrinted>2024-01-29T08:48:00Z</cp:lastPrinted>
  <dcterms:created xsi:type="dcterms:W3CDTF">2024-01-10T10:02:00Z</dcterms:created>
  <dcterms:modified xsi:type="dcterms:W3CDTF">2024-01-29T08:49:00Z</dcterms:modified>
</cp:coreProperties>
</file>